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E7" w:rsidRDefault="00850E8F">
      <w:pPr>
        <w:tabs>
          <w:tab w:val="left" w:pos="3823"/>
          <w:tab w:val="right" w:pos="9638"/>
        </w:tabs>
        <w:spacing w:before="200"/>
        <w:jc w:val="right"/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z w:val="32"/>
          <w:szCs w:val="32"/>
        </w:rPr>
        <w:t>Čestné prohlášení za uchazeče/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Sworn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statement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of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the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applicant</w:t>
      </w:r>
      <w:proofErr w:type="spellEnd"/>
    </w:p>
    <w:p w:rsidR="00637CE7" w:rsidRDefault="00850E8F">
      <w:pPr>
        <w:spacing w:line="288" w:lineRule="auto"/>
        <w:jc w:val="right"/>
      </w:pPr>
      <w:bookmarkStart w:id="1" w:name="_30j0zll" w:colFirst="0" w:colLast="0"/>
      <w:bookmarkEnd w:id="1"/>
      <w:proofErr w:type="gramStart"/>
      <w:r>
        <w:rPr>
          <w:rFonts w:ascii="Cambria" w:eastAsia="Cambria" w:hAnsi="Cambria" w:cs="Cambria"/>
        </w:rPr>
        <w:t>Č.j.</w:t>
      </w:r>
      <w:proofErr w:type="gram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Ref</w:t>
      </w:r>
      <w:proofErr w:type="spellEnd"/>
      <w:r>
        <w:rPr>
          <w:rFonts w:ascii="Cambria" w:eastAsia="Cambria" w:hAnsi="Cambria" w:cs="Cambria"/>
        </w:rPr>
        <w:t>. No.: TACR/1-2/2018</w:t>
      </w:r>
    </w:p>
    <w:p w:rsidR="00637CE7" w:rsidRDefault="00850E8F">
      <w:pPr>
        <w:spacing w:line="360" w:lineRule="auto"/>
        <w:jc w:val="center"/>
        <w:rPr>
          <w:rFonts w:ascii="Cambria" w:eastAsia="Cambria" w:hAnsi="Cambria" w:cs="Cambria"/>
        </w:rPr>
      </w:pPr>
      <w:bookmarkStart w:id="2" w:name="_1fob9te" w:colFirst="0" w:colLast="0"/>
      <w:bookmarkEnd w:id="2"/>
      <w:r>
        <w:rPr>
          <w:rFonts w:ascii="Cambria" w:eastAsia="Cambria" w:hAnsi="Cambria" w:cs="Cambria"/>
        </w:rPr>
        <w:t xml:space="preserve">Toto čestné prohlášení je vyhotoveno ve dvou jazykových verzích, a to v české a anglické, přičemž </w:t>
      </w:r>
      <w:r>
        <w:rPr>
          <w:rFonts w:ascii="Cambria" w:eastAsia="Cambria" w:hAnsi="Cambria" w:cs="Cambria"/>
        </w:rPr>
        <w:br/>
        <w:t xml:space="preserve">je rozhodující česká jazyková </w:t>
      </w:r>
      <w:proofErr w:type="gramStart"/>
      <w:r>
        <w:rPr>
          <w:rFonts w:ascii="Cambria" w:eastAsia="Cambria" w:hAnsi="Cambria" w:cs="Cambria"/>
        </w:rPr>
        <w:t>verze./</w:t>
      </w:r>
      <w:proofErr w:type="spellStart"/>
      <w:r>
        <w:rPr>
          <w:rFonts w:ascii="Cambria" w:eastAsia="Cambria" w:hAnsi="Cambria" w:cs="Cambria"/>
        </w:rPr>
        <w:t>This</w:t>
      </w:r>
      <w:proofErr w:type="spellEnd"/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sworn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statement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made </w:t>
      </w:r>
      <w:proofErr w:type="spellStart"/>
      <w:r>
        <w:rPr>
          <w:rFonts w:ascii="Cambria" w:eastAsia="Cambria" w:hAnsi="Cambria" w:cs="Cambria"/>
        </w:rPr>
        <w:t>out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two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namely</w:t>
      </w:r>
      <w:proofErr w:type="spellEnd"/>
      <w:r>
        <w:rPr>
          <w:rFonts w:ascii="Cambria" w:eastAsia="Cambria" w:hAnsi="Cambria" w:cs="Cambria"/>
        </w:rPr>
        <w:t xml:space="preserve"> in Czech and </w:t>
      </w:r>
      <w:proofErr w:type="spellStart"/>
      <w:r>
        <w:rPr>
          <w:rFonts w:ascii="Cambria" w:eastAsia="Cambria" w:hAnsi="Cambria" w:cs="Cambria"/>
        </w:rPr>
        <w:t>English</w:t>
      </w:r>
      <w:proofErr w:type="spellEnd"/>
      <w:r>
        <w:rPr>
          <w:rFonts w:ascii="Cambria" w:eastAsia="Cambria" w:hAnsi="Cambria" w:cs="Cambria"/>
        </w:rPr>
        <w:t xml:space="preserve">, and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Czech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decisive</w:t>
      </w:r>
      <w:proofErr w:type="spellEnd"/>
      <w:r>
        <w:rPr>
          <w:rFonts w:ascii="Cambria" w:eastAsia="Cambria" w:hAnsi="Cambria" w:cs="Cambria"/>
        </w:rPr>
        <w:t>.</w:t>
      </w:r>
    </w:p>
    <w:p w:rsidR="005659EB" w:rsidRDefault="005659EB">
      <w:pPr>
        <w:spacing w:line="360" w:lineRule="auto"/>
        <w:jc w:val="center"/>
      </w:pPr>
    </w:p>
    <w:p w:rsidR="00637CE7" w:rsidRDefault="00850E8F">
      <w:pPr>
        <w:spacing w:line="360" w:lineRule="auto"/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tab/>
        <w:t>Uchazeč/další účastník projektu /</w:t>
      </w:r>
      <w:proofErr w:type="spellStart"/>
      <w:r>
        <w:rPr>
          <w:rFonts w:ascii="Cambria" w:eastAsia="Cambria" w:hAnsi="Cambria" w:cs="Cambria"/>
          <w:b/>
        </w:rPr>
        <w:t>Applicant</w:t>
      </w:r>
      <w:proofErr w:type="spellEnd"/>
      <w:r>
        <w:rPr>
          <w:rFonts w:ascii="Cambria" w:eastAsia="Cambria" w:hAnsi="Cambria" w:cs="Cambria"/>
          <w:b/>
        </w:rPr>
        <w:t>/</w:t>
      </w:r>
      <w:proofErr w:type="spellStart"/>
      <w:r>
        <w:rPr>
          <w:rFonts w:ascii="Cambria" w:eastAsia="Cambria" w:hAnsi="Cambria" w:cs="Cambria"/>
          <w:b/>
        </w:rPr>
        <w:t>other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project</w:t>
      </w:r>
      <w:proofErr w:type="spellEnd"/>
      <w:r>
        <w:rPr>
          <w:rFonts w:ascii="Cambria" w:eastAsia="Cambria" w:hAnsi="Cambria" w:cs="Cambria"/>
          <w:b/>
        </w:rPr>
        <w:t xml:space="preserve"> participant</w:t>
      </w:r>
    </w:p>
    <w:p w:rsidR="00637CE7" w:rsidRDefault="00850E8F">
      <w:pPr>
        <w:spacing w:line="360" w:lineRule="auto"/>
      </w:pPr>
      <w:r>
        <w:rPr>
          <w:rFonts w:ascii="Cambria" w:eastAsia="Cambria" w:hAnsi="Cambria" w:cs="Cambria"/>
        </w:rPr>
        <w:t>Název:/</w:t>
      </w:r>
      <w:proofErr w:type="spellStart"/>
      <w:r>
        <w:rPr>
          <w:rFonts w:ascii="Cambria" w:eastAsia="Cambria" w:hAnsi="Cambria" w:cs="Cambria"/>
        </w:rPr>
        <w:t>Title</w:t>
      </w:r>
      <w:proofErr w:type="spellEnd"/>
      <w:r>
        <w:rPr>
          <w:rFonts w:ascii="Cambria" w:eastAsia="Cambria" w:hAnsi="Cambria" w:cs="Cambria"/>
        </w:rPr>
        <w:t xml:space="preserve">: </w:t>
      </w:r>
    </w:p>
    <w:p w:rsidR="00637CE7" w:rsidRDefault="00850E8F">
      <w:pPr>
        <w:spacing w:line="360" w:lineRule="auto"/>
      </w:pPr>
      <w:r>
        <w:rPr>
          <w:rFonts w:ascii="Cambria" w:eastAsia="Cambria" w:hAnsi="Cambria" w:cs="Cambria"/>
        </w:rPr>
        <w:t>Sídlo:/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r>
        <w:rPr>
          <w:rFonts w:ascii="Cambria" w:eastAsia="Cambria" w:hAnsi="Cambria" w:cs="Cambria"/>
        </w:rPr>
        <w:t xml:space="preserve"> Office:</w:t>
      </w:r>
    </w:p>
    <w:p w:rsidR="00637CE7" w:rsidRDefault="00850E8F">
      <w:pPr>
        <w:spacing w:line="360" w:lineRule="auto"/>
      </w:pPr>
      <w:r>
        <w:rPr>
          <w:rFonts w:ascii="Cambria" w:eastAsia="Cambria" w:hAnsi="Cambria" w:cs="Cambria"/>
        </w:rPr>
        <w:t>IČ:/</w:t>
      </w:r>
      <w:proofErr w:type="spellStart"/>
      <w:r>
        <w:rPr>
          <w:rFonts w:ascii="Cambria" w:eastAsia="Cambria" w:hAnsi="Cambria" w:cs="Cambria"/>
        </w:rPr>
        <w:t>Company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</w:t>
      </w:r>
      <w:proofErr w:type="spellEnd"/>
      <w:r>
        <w:rPr>
          <w:rFonts w:ascii="Cambria" w:eastAsia="Cambria" w:hAnsi="Cambria" w:cs="Cambria"/>
        </w:rPr>
        <w:t xml:space="preserve">. No.: </w:t>
      </w:r>
    </w:p>
    <w:p w:rsidR="00637CE7" w:rsidRDefault="00850E8F">
      <w:pPr>
        <w:spacing w:line="360" w:lineRule="auto"/>
      </w:pPr>
      <w:r>
        <w:rPr>
          <w:rFonts w:ascii="Cambria" w:eastAsia="Cambria" w:hAnsi="Cambria" w:cs="Cambria"/>
        </w:rPr>
        <w:t>Právní forma:/</w:t>
      </w:r>
      <w:proofErr w:type="spellStart"/>
      <w:r>
        <w:rPr>
          <w:rFonts w:ascii="Cambria" w:eastAsia="Cambria" w:hAnsi="Cambria" w:cs="Cambria"/>
        </w:rPr>
        <w:t>Legal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form</w:t>
      </w:r>
      <w:proofErr w:type="spellEnd"/>
      <w:r>
        <w:rPr>
          <w:rFonts w:ascii="Cambria" w:eastAsia="Cambria" w:hAnsi="Cambria" w:cs="Cambria"/>
        </w:rPr>
        <w:t>:</w:t>
      </w:r>
    </w:p>
    <w:p w:rsidR="00637CE7" w:rsidRDefault="00850E8F">
      <w:pPr>
        <w:spacing w:line="360" w:lineRule="auto"/>
      </w:pPr>
      <w:r>
        <w:rPr>
          <w:rFonts w:ascii="Cambria" w:eastAsia="Cambria" w:hAnsi="Cambria" w:cs="Cambria"/>
        </w:rPr>
        <w:t xml:space="preserve">zapsán v obchodním rejstříku vedeném u ..........................................v oddílu ..................., </w:t>
      </w:r>
      <w:proofErr w:type="gramStart"/>
      <w:r>
        <w:rPr>
          <w:rFonts w:ascii="Cambria" w:eastAsia="Cambria" w:hAnsi="Cambria" w:cs="Cambria"/>
        </w:rPr>
        <w:t>vložka............................../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proofErr w:type="gram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Commercial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Register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kept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at</w:t>
      </w:r>
      <w:proofErr w:type="spellEnd"/>
      <w:r>
        <w:rPr>
          <w:rFonts w:ascii="Cambria" w:eastAsia="Cambria" w:hAnsi="Cambria" w:cs="Cambria"/>
        </w:rPr>
        <w:t xml:space="preserve"> …………………………… in </w:t>
      </w:r>
      <w:proofErr w:type="spellStart"/>
      <w:r>
        <w:rPr>
          <w:rFonts w:ascii="Cambria" w:eastAsia="Cambria" w:hAnsi="Cambria" w:cs="Cambria"/>
        </w:rPr>
        <w:t>Section</w:t>
      </w:r>
      <w:proofErr w:type="spellEnd"/>
      <w:r>
        <w:rPr>
          <w:rFonts w:ascii="Cambria" w:eastAsia="Cambria" w:hAnsi="Cambria" w:cs="Cambria"/>
        </w:rPr>
        <w:t xml:space="preserve"> ……………….., insert……………………….</w:t>
      </w:r>
      <w:r>
        <w:rPr>
          <w:rFonts w:ascii="Cambria" w:eastAsia="Cambria" w:hAnsi="Cambria" w:cs="Cambria"/>
          <w:vertAlign w:val="superscript"/>
        </w:rPr>
        <w:footnoteReference w:id="1"/>
      </w:r>
    </w:p>
    <w:p w:rsidR="00637CE7" w:rsidRDefault="00637CE7">
      <w:pPr>
        <w:spacing w:line="360" w:lineRule="auto"/>
      </w:pPr>
    </w:p>
    <w:p w:rsidR="00637CE7" w:rsidRDefault="00637CE7">
      <w:pPr>
        <w:spacing w:line="360" w:lineRule="auto"/>
      </w:pPr>
    </w:p>
    <w:p w:rsidR="00637CE7" w:rsidRDefault="00637CE7">
      <w:pPr>
        <w:spacing w:line="360" w:lineRule="auto"/>
      </w:pPr>
    </w:p>
    <w:p w:rsidR="005659EB" w:rsidRDefault="005659EB">
      <w:pPr>
        <w:spacing w:line="360" w:lineRule="auto"/>
      </w:pPr>
    </w:p>
    <w:p w:rsidR="005659EB" w:rsidRDefault="005659EB">
      <w:pPr>
        <w:spacing w:line="360" w:lineRule="auto"/>
      </w:pPr>
    </w:p>
    <w:p w:rsidR="00637CE7" w:rsidRDefault="00637CE7">
      <w:pPr>
        <w:spacing w:line="360" w:lineRule="auto"/>
        <w:jc w:val="both"/>
      </w:pPr>
      <w:bookmarkStart w:id="3" w:name="_GoBack"/>
      <w:bookmarkEnd w:id="3"/>
    </w:p>
    <w:p w:rsidR="00637CE7" w:rsidRDefault="00850E8F">
      <w:pPr>
        <w:spacing w:line="360" w:lineRule="auto"/>
        <w:jc w:val="both"/>
      </w:pPr>
      <w:r>
        <w:rPr>
          <w:rFonts w:ascii="Cambria" w:eastAsia="Cambria" w:hAnsi="Cambria" w:cs="Cambria"/>
          <w:b/>
        </w:rPr>
        <w:lastRenderedPageBreak/>
        <w:t>II.</w:t>
      </w:r>
      <w:r>
        <w:rPr>
          <w:rFonts w:ascii="Cambria" w:eastAsia="Cambria" w:hAnsi="Cambria" w:cs="Cambria"/>
          <w:b/>
        </w:rPr>
        <w:tab/>
        <w:t>Čestné prohlášení/</w:t>
      </w:r>
      <w:proofErr w:type="spellStart"/>
      <w:r>
        <w:rPr>
          <w:rFonts w:ascii="Cambria" w:eastAsia="Cambria" w:hAnsi="Cambria" w:cs="Cambria"/>
          <w:b/>
        </w:rPr>
        <w:t>Sworn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statement</w:t>
      </w:r>
      <w:proofErr w:type="spellEnd"/>
      <w:r>
        <w:rPr>
          <w:rFonts w:ascii="Cambria" w:eastAsia="Cambria" w:hAnsi="Cambria" w:cs="Cambria"/>
          <w:b/>
        </w:rPr>
        <w:t xml:space="preserve"> </w:t>
      </w:r>
    </w:p>
    <w:p w:rsidR="00637CE7" w:rsidRDefault="00850E8F">
      <w:pPr>
        <w:spacing w:after="120" w:line="360" w:lineRule="auto"/>
        <w:jc w:val="both"/>
      </w:pPr>
      <w:r>
        <w:rPr>
          <w:rFonts w:ascii="Cambria" w:eastAsia="Cambria" w:hAnsi="Cambria" w:cs="Cambria"/>
        </w:rPr>
        <w:t xml:space="preserve">Čestně prohlašuji, že:/I </w:t>
      </w:r>
      <w:proofErr w:type="spellStart"/>
      <w:r>
        <w:rPr>
          <w:rFonts w:ascii="Cambria" w:eastAsia="Cambria" w:hAnsi="Cambria" w:cs="Cambria"/>
        </w:rPr>
        <w:t>hereby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declare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that</w:t>
      </w:r>
      <w:proofErr w:type="spellEnd"/>
    </w:p>
    <w:tbl>
      <w:tblPr>
        <w:tblStyle w:val="a"/>
        <w:tblW w:w="9120" w:type="dxa"/>
        <w:tblInd w:w="-420" w:type="dxa"/>
        <w:tblLayout w:type="fixed"/>
        <w:tblLook w:val="0400" w:firstRow="0" w:lastRow="0" w:firstColumn="0" w:lastColumn="0" w:noHBand="0" w:noVBand="1"/>
      </w:tblPr>
      <w:tblGrid>
        <w:gridCol w:w="4380"/>
        <w:gridCol w:w="4740"/>
      </w:tblGrid>
      <w:tr w:rsidR="00637CE7">
        <w:trPr>
          <w:trHeight w:val="22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ind w:left="389"/>
              <w:jc w:val="both"/>
            </w:pPr>
            <w:r>
              <w:rPr>
                <w:rFonts w:ascii="Cambria" w:eastAsia="Cambria" w:hAnsi="Cambria" w:cs="Cambria"/>
              </w:rPr>
              <w:t>Uchazeč splňuje všechny podmínky pro typ organizace, kterou deklaruje být, tzn. buď podmínky pro jednu z kategorií podniku dle Nařízení komise</w:t>
            </w:r>
            <w:r>
              <w:rPr>
                <w:rFonts w:ascii="Cambria" w:eastAsia="Cambria" w:hAnsi="Cambria" w:cs="Cambria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</w:rPr>
              <w:t>, v případě, že se do programu hlásí jako podnik, nebo splňuje podmínky uvedené v definici výzkumné organizace Rámce pro státní podporu výzkumu, vývoje a inovací, a to v případě, že se do programu hlásí jako výzkumná organizace, případně je územním samosprávným celkem či právnickou osobou tvořenou územními samosprávnými celky.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ind w:left="425"/>
              <w:jc w:val="both"/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meets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type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be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means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either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categories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business </w:t>
            </w:r>
            <w:proofErr w:type="spellStart"/>
            <w:r>
              <w:rPr>
                <w:rFonts w:ascii="Cambria" w:eastAsia="Cambria" w:hAnsi="Cambria" w:cs="Cambria"/>
              </w:rPr>
              <w:t>pursuant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specified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definition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Framework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a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or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it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is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territorial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self-governing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entity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or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legal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entity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formed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by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territorial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self-governing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entities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>.</w:t>
            </w:r>
          </w:p>
        </w:tc>
      </w:tr>
      <w:tr w:rsidR="00637CE7">
        <w:trPr>
          <w:trHeight w:val="358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3"/>
              </w:numPr>
              <w:spacing w:after="0"/>
              <w:ind w:left="426" w:hanging="426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 souladu s ustanovením § 18 odst. </w:t>
            </w:r>
            <w:r>
              <w:rPr>
                <w:rFonts w:ascii="Cambria" w:eastAsia="Cambria" w:hAnsi="Cambria" w:cs="Cambria"/>
              </w:rPr>
              <w:br/>
              <w:t xml:space="preserve">2 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 xml:space="preserve">a inovací z veřejných prostředků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>a vývoje) ve znění pozdějších předpisů a článkem 1 odst. 4 písm. a) a c) Nařízení Komise: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0"/>
              </w:numPr>
              <w:spacing w:after="0"/>
              <w:ind w:left="462" w:hanging="425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accordance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provisions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</w:rPr>
              <w:t>on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4 </w:t>
            </w:r>
            <w:proofErr w:type="spellStart"/>
            <w:r>
              <w:rPr>
                <w:rFonts w:ascii="Cambria" w:eastAsia="Cambria" w:hAnsi="Cambria" w:cs="Cambria"/>
              </w:rPr>
              <w:t>letters</w:t>
            </w:r>
            <w:proofErr w:type="spellEnd"/>
            <w:r>
              <w:rPr>
                <w:rFonts w:ascii="Cambria" w:eastAsia="Cambria" w:hAnsi="Cambria" w:cs="Cambria"/>
              </w:rPr>
              <w:t xml:space="preserve"> a) and c)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Community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637CE7">
        <w:trPr>
          <w:trHeight w:val="60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3"/>
              </w:numPr>
              <w:spacing w:after="0"/>
              <w:ind w:left="426" w:hanging="426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uchazeč má příslušné oprávnění k činnosti ve smyslu § 18 odst. 2 písm. b) 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 xml:space="preserve">a inovací z veřejných prostředků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>a vývoje) ve znění pozdějších předpisů, je-li vyžadováno zvláštním právním předpisem,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8"/>
              </w:numPr>
              <w:spacing w:after="0"/>
              <w:ind w:left="462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possesses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appropriate</w:t>
            </w:r>
            <w:proofErr w:type="spellEnd"/>
            <w:r>
              <w:rPr>
                <w:rFonts w:ascii="Cambria" w:eastAsia="Cambria" w:hAnsi="Cambria" w:cs="Cambria"/>
              </w:rPr>
              <w:t xml:space="preserve"> licence to </w:t>
            </w:r>
            <w:proofErr w:type="spellStart"/>
            <w:r>
              <w:rPr>
                <w:rFonts w:ascii="Cambria" w:eastAsia="Cambria" w:hAnsi="Cambria" w:cs="Cambria"/>
              </w:rPr>
              <w:t>carry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sense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</w:rPr>
              <w:t>on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by a </w:t>
            </w:r>
            <w:proofErr w:type="spellStart"/>
            <w:r>
              <w:rPr>
                <w:rFonts w:ascii="Cambria" w:eastAsia="Cambria" w:hAnsi="Cambria" w:cs="Cambria"/>
              </w:rPr>
              <w:t>special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nepodal návrh na povolení vyrovnání, nebo vůči němu nebyl podán návrh na prohlášení konkursu na jeho majetek, anebo nebyl zamítnut návrh na prohlášení konkursu pro nedostatek jeho majetku,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6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filed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settlement,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petition</w:t>
            </w:r>
            <w:proofErr w:type="spellEnd"/>
            <w:r>
              <w:rPr>
                <w:rFonts w:ascii="Cambria" w:eastAsia="Cambria" w:hAnsi="Cambria" w:cs="Cambria"/>
              </w:rPr>
              <w:t xml:space="preserve"> on his/her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filed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such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petition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denied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lack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6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není v likvidaci a jeho úpadek nebo hrozící úpadek není řešen v insolvenčním řízení,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3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in </w:t>
            </w:r>
            <w:proofErr w:type="spellStart"/>
            <w:r>
              <w:rPr>
                <w:rFonts w:ascii="Cambria" w:eastAsia="Cambria" w:hAnsi="Cambria" w:cs="Cambria"/>
              </w:rPr>
              <w:t>liquidation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impending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being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dealt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proceedings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3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má vypořádány splatné závazky ve vztahu ke státnímu rozpočtu nebo rozpočtu územního samosprávného celku a další splatné závazky vůči státu, státnímu fondu, zdravotní pojišťovně nebo České správě sociálního zabezpečení,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settled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relation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local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government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units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other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health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insurance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</w:rPr>
              <w:t>Social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Security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Administration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žádný/á z členů/</w:t>
            </w:r>
            <w:proofErr w:type="spellStart"/>
            <w:r>
              <w:rPr>
                <w:rFonts w:ascii="Cambria" w:eastAsia="Cambria" w:hAnsi="Cambria" w:cs="Cambria"/>
              </w:rPr>
              <w:t>ek</w:t>
            </w:r>
            <w:proofErr w:type="spellEnd"/>
            <w:r>
              <w:rPr>
                <w:rFonts w:ascii="Cambria" w:eastAsia="Cambria" w:hAnsi="Cambria" w:cs="Cambria"/>
              </w:rPr>
              <w:t xml:space="preserve"> statutárního orgánu nebyl/a pravomocně odsouzen/a pro trestný čin, jehož skutková podstata souvisí s předmětem podnikání uchazeče, nebo pro trestný čin hospodářský nebo trestný čin proti majetku, nebo se na něj tak podle zákona hledí, a </w:t>
            </w:r>
            <w:r>
              <w:rPr>
                <w:rFonts w:ascii="Cambria" w:eastAsia="Cambria" w:hAnsi="Cambria" w:cs="Cambria"/>
              </w:rPr>
              <w:lastRenderedPageBreak/>
              <w:t xml:space="preserve">je-li právnickou osobou, nebyl/a pravomocně odsouzen/a pro trestný čin, jehož skutková podstata souvisí </w:t>
            </w:r>
            <w:r>
              <w:rPr>
                <w:rFonts w:ascii="Cambria" w:eastAsia="Cambria" w:hAnsi="Cambria" w:cs="Cambria"/>
              </w:rPr>
              <w:br/>
              <w:t>s předmětem podnikání (činnosti) nebo pro trestný čin hospodářský, nebo trestný čin proti majetku, nebo se na něj tak podle zákona hledí,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9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lastRenderedPageBreak/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 xml:space="preserve">, and </w:t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lastRenderedPageBreak/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(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žádný/á z členů/</w:t>
            </w:r>
            <w:proofErr w:type="spellStart"/>
            <w:r>
              <w:rPr>
                <w:rFonts w:ascii="Cambria" w:eastAsia="Cambria" w:hAnsi="Cambria" w:cs="Cambria"/>
              </w:rPr>
              <w:t>ek</w:t>
            </w:r>
            <w:proofErr w:type="spellEnd"/>
            <w:r>
              <w:rPr>
                <w:rFonts w:ascii="Cambria" w:eastAsia="Cambria" w:hAnsi="Cambria" w:cs="Cambria"/>
              </w:rPr>
              <w:t xml:space="preserve"> statutárního orgánu nebyl/a v posledních třech letech disciplinárně potrestán/a za výkon odborné činnosti související s předmětem veřejné soutěže </w:t>
            </w:r>
            <w:r>
              <w:rPr>
                <w:rFonts w:ascii="Cambria" w:eastAsia="Cambria" w:hAnsi="Cambria" w:cs="Cambria"/>
              </w:rPr>
              <w:br/>
              <w:t>ve výzkumu, vývoji a inovacích,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6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representative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have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received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last </w:t>
            </w:r>
            <w:proofErr w:type="spellStart"/>
            <w:r>
              <w:rPr>
                <w:rFonts w:ascii="Cambria" w:eastAsia="Cambria" w:hAnsi="Cambria" w:cs="Cambria"/>
              </w:rPr>
              <w:t>three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years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disciplinary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punishment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execution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professional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respective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tender in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1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 uchazeče nebyl vydán inkasní příkaz po předcházejícím rozhodnutí Komise prohlašujícím, že podpora je protiprávní a neslučitelná se společným trhem,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7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outstanding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recovery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following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a </w:t>
            </w:r>
            <w:proofErr w:type="spellStart"/>
            <w:r>
              <w:rPr>
                <w:rFonts w:ascii="Cambria" w:eastAsia="Cambria" w:hAnsi="Cambria" w:cs="Cambria"/>
              </w:rPr>
              <w:t>previous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Decision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illegal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incompatible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common</w:t>
            </w:r>
            <w:proofErr w:type="spellEnd"/>
            <w:r>
              <w:rPr>
                <w:rFonts w:ascii="Cambria" w:eastAsia="Cambria" w:hAnsi="Cambria" w:cs="Cambria"/>
              </w:rPr>
              <w:t xml:space="preserve"> market,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7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není podnikem v obtížích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2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a </w:t>
            </w:r>
            <w:proofErr w:type="spellStart"/>
            <w:r>
              <w:rPr>
                <w:rFonts w:ascii="Cambria" w:eastAsia="Cambria" w:hAnsi="Cambria" w:cs="Cambria"/>
              </w:rPr>
              <w:t>company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difficulty</w:t>
            </w:r>
            <w:proofErr w:type="spellEnd"/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8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 rámci prokázání způsobilosti jsou předloženy požadované údaje </w:t>
            </w:r>
            <w:r>
              <w:rPr>
                <w:rFonts w:ascii="Cambria" w:eastAsia="Cambria" w:hAnsi="Cambria" w:cs="Cambria"/>
              </w:rPr>
              <w:br/>
              <w:t xml:space="preserve">k vyžádání výpisů rejstříku z trestů poskytovatelem, a to údaje uchazeče </w:t>
            </w:r>
            <w:r>
              <w:rPr>
                <w:rFonts w:ascii="Cambria" w:eastAsia="Cambria" w:hAnsi="Cambria" w:cs="Cambria"/>
              </w:rPr>
              <w:br/>
              <w:t>i všech členů/</w:t>
            </w:r>
            <w:proofErr w:type="spellStart"/>
            <w:r>
              <w:rPr>
                <w:rFonts w:ascii="Cambria" w:eastAsia="Cambria" w:hAnsi="Cambria" w:cs="Cambria"/>
              </w:rPr>
              <w:t>ek</w:t>
            </w:r>
            <w:proofErr w:type="spellEnd"/>
            <w:r>
              <w:rPr>
                <w:rFonts w:ascii="Cambria" w:eastAsia="Cambria" w:hAnsi="Cambria" w:cs="Cambria"/>
              </w:rPr>
              <w:t xml:space="preserve"> jeho statutárního orgánu a všech členů/</w:t>
            </w:r>
            <w:proofErr w:type="spellStart"/>
            <w:r>
              <w:rPr>
                <w:rFonts w:ascii="Cambria" w:eastAsia="Cambria" w:hAnsi="Cambria" w:cs="Cambria"/>
              </w:rPr>
              <w:t>ek</w:t>
            </w:r>
            <w:proofErr w:type="spellEnd"/>
            <w:r>
              <w:rPr>
                <w:rFonts w:ascii="Cambria" w:eastAsia="Cambria" w:hAnsi="Cambria" w:cs="Cambria"/>
              </w:rPr>
              <w:t xml:space="preserve"> statutárních orgánů těch jeho členů/</w:t>
            </w:r>
            <w:proofErr w:type="spellStart"/>
            <w:r>
              <w:rPr>
                <w:rFonts w:ascii="Cambria" w:eastAsia="Cambria" w:hAnsi="Cambria" w:cs="Cambria"/>
              </w:rPr>
              <w:t>ek</w:t>
            </w:r>
            <w:proofErr w:type="spellEnd"/>
            <w:r>
              <w:rPr>
                <w:rFonts w:ascii="Cambria" w:eastAsia="Cambria" w:hAnsi="Cambria" w:cs="Cambria"/>
              </w:rPr>
              <w:t xml:space="preserve"> statutárního orgánu, kteří/</w:t>
            </w:r>
            <w:proofErr w:type="spellStart"/>
            <w:r>
              <w:rPr>
                <w:rFonts w:ascii="Cambria" w:eastAsia="Cambria" w:hAnsi="Cambria" w:cs="Cambria"/>
              </w:rPr>
              <w:t>ré</w:t>
            </w:r>
            <w:proofErr w:type="spellEnd"/>
            <w:r>
              <w:rPr>
                <w:rFonts w:ascii="Cambria" w:eastAsia="Cambria" w:hAnsi="Cambria" w:cs="Cambria"/>
              </w:rPr>
              <w:t xml:space="preserve"> jsou právnickou osobou, a to ke dni prokázání způsobilosti.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eligibility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submitted</w:t>
            </w:r>
            <w:proofErr w:type="spellEnd"/>
            <w:r>
              <w:rPr>
                <w:rFonts w:ascii="Cambria" w:eastAsia="Cambria" w:hAnsi="Cambria" w:cs="Cambria"/>
              </w:rPr>
              <w:t xml:space="preserve"> data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by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requesting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record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statement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data </w:t>
            </w:r>
            <w:proofErr w:type="spellStart"/>
            <w:r>
              <w:rPr>
                <w:rFonts w:ascii="Cambria" w:eastAsia="Cambria" w:hAnsi="Cambria" w:cs="Cambria"/>
              </w:rPr>
              <w:t>should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include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body, and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bodies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those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eligibility</w:t>
            </w:r>
            <w:proofErr w:type="spellEnd"/>
            <w:r>
              <w:rPr>
                <w:rFonts w:ascii="Cambria" w:eastAsia="Cambria" w:hAnsi="Cambria" w:cs="Cambria"/>
              </w:rPr>
              <w:t xml:space="preserve">, are </w:t>
            </w:r>
            <w:r>
              <w:rPr>
                <w:rFonts w:ascii="Cambria" w:eastAsia="Cambria" w:hAnsi="Cambria" w:cs="Cambria"/>
              </w:rPr>
              <w:br/>
              <w:t xml:space="preserve">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entity.</w:t>
            </w:r>
          </w:p>
          <w:p w:rsidR="00917138" w:rsidRDefault="00917138" w:rsidP="00917138">
            <w:pPr>
              <w:spacing w:after="0"/>
              <w:ind w:left="720"/>
              <w:contextualSpacing/>
              <w:jc w:val="both"/>
              <w:rPr>
                <w:rFonts w:ascii="Cambria" w:eastAsia="Cambria" w:hAnsi="Cambria" w:cs="Cambria"/>
              </w:rPr>
            </w:pPr>
          </w:p>
          <w:p w:rsidR="00637CE7" w:rsidRDefault="00637CE7">
            <w:pPr>
              <w:ind w:left="720"/>
              <w:jc w:val="both"/>
              <w:rPr>
                <w:rFonts w:ascii="Cambria" w:eastAsia="Cambria" w:hAnsi="Cambria" w:cs="Cambria"/>
              </w:rPr>
            </w:pP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5"/>
              </w:numPr>
              <w:spacing w:after="0" w:line="240" w:lineRule="auto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Uchazeč prohlašuje, že všechny údaje uvedené v návrhu projektu a dokumenty předané poskytovateli spolu s návrhem projektu jsou v souladu se skutečným stavem ke dni podání návrhu projektu.</w:t>
            </w:r>
          </w:p>
          <w:p w:rsidR="00637CE7" w:rsidRDefault="00637CE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637CE7" w:rsidRDefault="00637CE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637CE7" w:rsidRDefault="00637CE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637CE7" w:rsidRDefault="00850E8F">
            <w:pPr>
              <w:numPr>
                <w:ilvl w:val="0"/>
                <w:numId w:val="15"/>
              </w:numPr>
              <w:spacing w:after="0" w:line="240" w:lineRule="auto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prohlašuje, že není subjektem, kterému je zakázáno poskytnout podporu ve smyslu § 4c zákona č. 159/2006 Sb., o střetu zájmů.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contained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documents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submitted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together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are in </w:t>
            </w:r>
            <w:proofErr w:type="spellStart"/>
            <w:r>
              <w:rPr>
                <w:rFonts w:ascii="Cambria" w:eastAsia="Cambria" w:hAnsi="Cambria" w:cs="Cambria"/>
              </w:rPr>
              <w:t>accord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actual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situation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:rsidR="00637CE7" w:rsidRDefault="00637CE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637CE7" w:rsidRDefault="00637CE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637CE7" w:rsidRDefault="00850E8F">
            <w:pPr>
              <w:spacing w:after="0" w:line="240" w:lineRule="auto"/>
              <w:ind w:left="710" w:hanging="27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5.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tenderer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 he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prohibited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being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funded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meaning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§ 4c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No. 159/2006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., On </w:t>
            </w:r>
            <w:proofErr w:type="spellStart"/>
            <w:r>
              <w:rPr>
                <w:rFonts w:ascii="Cambria" w:eastAsia="Cambria" w:hAnsi="Cambria" w:cs="Cambria"/>
              </w:rPr>
              <w:t>Conflicts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Interest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637CE7">
            <w:pPr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637CE7">
            <w:pPr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</w:p>
        </w:tc>
      </w:tr>
    </w:tbl>
    <w:p w:rsidR="00637CE7" w:rsidRDefault="00637CE7">
      <w:pPr>
        <w:tabs>
          <w:tab w:val="left" w:pos="5308"/>
        </w:tabs>
      </w:pPr>
    </w:p>
    <w:sectPr w:rsidR="00637C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6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8F" w:rsidRDefault="00850E8F">
      <w:pPr>
        <w:spacing w:after="0" w:line="240" w:lineRule="auto"/>
      </w:pPr>
      <w:r>
        <w:separator/>
      </w:r>
    </w:p>
  </w:endnote>
  <w:endnote w:type="continuationSeparator" w:id="0">
    <w:p w:rsidR="00850E8F" w:rsidRDefault="0085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E7" w:rsidRDefault="00850E8F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Cambria" w:eastAsia="Cambria" w:hAnsi="Cambria" w:cs="Cambria"/>
      </w:rPr>
      <w:t xml:space="preserve">Stránka </w:t>
    </w:r>
    <w:r>
      <w:rPr>
        <w:rFonts w:ascii="Cambria" w:eastAsia="Cambria" w:hAnsi="Cambria" w:cs="Cambria"/>
        <w:b/>
        <w:sz w:val="24"/>
        <w:szCs w:val="24"/>
      </w:rPr>
      <w:fldChar w:fldCharType="begin"/>
    </w:r>
    <w:r>
      <w:rPr>
        <w:rFonts w:ascii="Cambria" w:eastAsia="Cambria" w:hAnsi="Cambria" w:cs="Cambria"/>
        <w:b/>
        <w:sz w:val="24"/>
        <w:szCs w:val="24"/>
      </w:rPr>
      <w:instrText>PAGE</w:instrText>
    </w:r>
    <w:r>
      <w:rPr>
        <w:rFonts w:ascii="Cambria" w:eastAsia="Cambria" w:hAnsi="Cambria" w:cs="Cambria"/>
        <w:b/>
        <w:sz w:val="24"/>
        <w:szCs w:val="24"/>
      </w:rPr>
      <w:fldChar w:fldCharType="separate"/>
    </w:r>
    <w:r w:rsidR="005659EB">
      <w:rPr>
        <w:rFonts w:ascii="Cambria" w:eastAsia="Cambria" w:hAnsi="Cambria" w:cs="Cambria"/>
        <w:b/>
        <w:noProof/>
        <w:sz w:val="24"/>
        <w:szCs w:val="24"/>
      </w:rPr>
      <w:t>2</w:t>
    </w:r>
    <w:r>
      <w:rPr>
        <w:rFonts w:ascii="Cambria" w:eastAsia="Cambria" w:hAnsi="Cambria" w:cs="Cambria"/>
        <w:b/>
        <w:sz w:val="24"/>
        <w:szCs w:val="24"/>
      </w:rPr>
      <w:fldChar w:fldCharType="end"/>
    </w:r>
    <w:r>
      <w:rPr>
        <w:rFonts w:ascii="Cambria" w:eastAsia="Cambria" w:hAnsi="Cambria" w:cs="Cambria"/>
      </w:rPr>
      <w:t xml:space="preserve"> z </w:t>
    </w:r>
    <w:r>
      <w:rPr>
        <w:rFonts w:ascii="Cambria" w:eastAsia="Cambria" w:hAnsi="Cambria" w:cs="Cambria"/>
        <w:b/>
        <w:sz w:val="24"/>
        <w:szCs w:val="24"/>
      </w:rPr>
      <w:fldChar w:fldCharType="begin"/>
    </w:r>
    <w:r>
      <w:rPr>
        <w:rFonts w:ascii="Cambria" w:eastAsia="Cambria" w:hAnsi="Cambria" w:cs="Cambria"/>
        <w:b/>
        <w:sz w:val="24"/>
        <w:szCs w:val="24"/>
      </w:rPr>
      <w:instrText>NUMPAGES</w:instrText>
    </w:r>
    <w:r>
      <w:rPr>
        <w:rFonts w:ascii="Cambria" w:eastAsia="Cambria" w:hAnsi="Cambria" w:cs="Cambria"/>
        <w:b/>
        <w:sz w:val="24"/>
        <w:szCs w:val="24"/>
      </w:rPr>
      <w:fldChar w:fldCharType="separate"/>
    </w:r>
    <w:r w:rsidR="005659EB">
      <w:rPr>
        <w:rFonts w:ascii="Cambria" w:eastAsia="Cambria" w:hAnsi="Cambria" w:cs="Cambria"/>
        <w:b/>
        <w:noProof/>
        <w:sz w:val="24"/>
        <w:szCs w:val="24"/>
      </w:rPr>
      <w:t>5</w:t>
    </w:r>
    <w:r>
      <w:rPr>
        <w:rFonts w:ascii="Cambria" w:eastAsia="Cambria" w:hAnsi="Cambria" w:cs="Cambria"/>
        <w:b/>
        <w:sz w:val="24"/>
        <w:szCs w:val="24"/>
      </w:rPr>
      <w:fldChar w:fldCharType="end"/>
    </w:r>
  </w:p>
  <w:p w:rsidR="00637CE7" w:rsidRDefault="00637CE7">
    <w:pPr>
      <w:tabs>
        <w:tab w:val="center" w:pos="4536"/>
        <w:tab w:val="right" w:pos="9072"/>
      </w:tabs>
      <w:spacing w:after="680" w:line="240" w:lineRule="auto"/>
      <w:jc w:val="right"/>
      <w:rPr>
        <w:rFonts w:ascii="Cambria" w:eastAsia="Cambria" w:hAnsi="Cambria" w:cs="Cambri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E7" w:rsidRDefault="00637CE7">
    <w:pPr>
      <w:tabs>
        <w:tab w:val="center" w:pos="4536"/>
        <w:tab w:val="right" w:pos="9072"/>
      </w:tabs>
      <w:spacing w:after="68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8F" w:rsidRDefault="00850E8F">
      <w:pPr>
        <w:spacing w:after="0" w:line="240" w:lineRule="auto"/>
      </w:pPr>
      <w:r>
        <w:separator/>
      </w:r>
    </w:p>
  </w:footnote>
  <w:footnote w:type="continuationSeparator" w:id="0">
    <w:p w:rsidR="00850E8F" w:rsidRDefault="00850E8F">
      <w:pPr>
        <w:spacing w:after="0" w:line="240" w:lineRule="auto"/>
      </w:pPr>
      <w:r>
        <w:continuationSeparator/>
      </w:r>
    </w:p>
  </w:footnote>
  <w:footnote w:id="1">
    <w:p w:rsidR="00637CE7" w:rsidRDefault="00850E8F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Pouze u uchazečů zapsaných v Obchodním rejstříku. /</w:t>
      </w:r>
      <w:proofErr w:type="spellStart"/>
      <w:r>
        <w:rPr>
          <w:rFonts w:ascii="Cambria" w:eastAsia="Cambria" w:hAnsi="Cambria" w:cs="Cambria"/>
          <w:sz w:val="18"/>
          <w:szCs w:val="18"/>
        </w:rPr>
        <w:t>Only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for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applicants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registered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in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Commercial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Register</w:t>
      </w:r>
      <w:proofErr w:type="spellEnd"/>
      <w:r>
        <w:rPr>
          <w:rFonts w:ascii="Cambria" w:eastAsia="Cambria" w:hAnsi="Cambria" w:cs="Cambria"/>
          <w:sz w:val="18"/>
          <w:szCs w:val="18"/>
        </w:rPr>
        <w:t>.</w:t>
      </w:r>
    </w:p>
  </w:footnote>
  <w:footnote w:id="2">
    <w:p w:rsidR="00637CE7" w:rsidRDefault="00850E8F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Nařízení komise (EU) č. 651/2014 ze dne 17. června 2014, kterým se v souladu se články 107 a 108 Smlouvy prohlašují určité kategorie podpory za slučitelné s vnitřním trhem.</w:t>
      </w:r>
    </w:p>
  </w:footnote>
  <w:footnote w:id="3">
    <w:p w:rsidR="00637CE7" w:rsidRDefault="00850E8F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Commission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Regulation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(EU) no. 651/2014 </w:t>
      </w:r>
      <w:proofErr w:type="spellStart"/>
      <w:r>
        <w:rPr>
          <w:rFonts w:ascii="Cambria" w:eastAsia="Cambria" w:hAnsi="Cambria" w:cs="Cambria"/>
          <w:sz w:val="18"/>
          <w:szCs w:val="18"/>
        </w:rPr>
        <w:t>from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17th June 2014 </w:t>
      </w:r>
      <w:proofErr w:type="spellStart"/>
      <w:r>
        <w:rPr>
          <w:rFonts w:ascii="Cambria" w:eastAsia="Cambria" w:hAnsi="Cambria" w:cs="Cambria"/>
          <w:sz w:val="18"/>
          <w:szCs w:val="18"/>
        </w:rPr>
        <w:t>that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in </w:t>
      </w:r>
      <w:proofErr w:type="spellStart"/>
      <w:r>
        <w:rPr>
          <w:rFonts w:ascii="Cambria" w:eastAsia="Cambria" w:hAnsi="Cambria" w:cs="Cambria"/>
          <w:sz w:val="18"/>
          <w:szCs w:val="18"/>
        </w:rPr>
        <w:t>accordance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articles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107 and 108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Treaty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sz w:val="18"/>
          <w:szCs w:val="18"/>
        </w:rPr>
        <w:t>declares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certain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categories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aid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compatible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market.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E7" w:rsidRDefault="00850E8F">
    <w:pPr>
      <w:tabs>
        <w:tab w:val="center" w:pos="4536"/>
        <w:tab w:val="right" w:pos="9072"/>
      </w:tabs>
      <w:spacing w:before="2438" w:after="0" w:line="240" w:lineRule="auto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2839C508" wp14:editId="4B48902F">
          <wp:simplePos x="0" y="0"/>
          <wp:positionH relativeFrom="margin">
            <wp:posOffset>-720088</wp:posOffset>
          </wp:positionH>
          <wp:positionV relativeFrom="paragraph">
            <wp:posOffset>0</wp:posOffset>
          </wp:positionV>
          <wp:extent cx="1440000" cy="144000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E7" w:rsidRDefault="00637CE7">
    <w:pPr>
      <w:tabs>
        <w:tab w:val="center" w:pos="4536"/>
        <w:tab w:val="right" w:pos="9072"/>
      </w:tabs>
      <w:spacing w:before="2438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754"/>
    <w:multiLevelType w:val="multilevel"/>
    <w:tmpl w:val="EC6EBB7A"/>
    <w:lvl w:ilvl="0">
      <w:start w:val="3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">
    <w:nsid w:val="14251623"/>
    <w:multiLevelType w:val="multilevel"/>
    <w:tmpl w:val="F8A44538"/>
    <w:lvl w:ilvl="0">
      <w:start w:val="2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2">
    <w:nsid w:val="152B428C"/>
    <w:multiLevelType w:val="multilevel"/>
    <w:tmpl w:val="6C3E0D28"/>
    <w:lvl w:ilvl="0">
      <w:start w:val="1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3">
    <w:nsid w:val="1D90449E"/>
    <w:multiLevelType w:val="multilevel"/>
    <w:tmpl w:val="3C4C8458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4">
    <w:nsid w:val="20ED5A59"/>
    <w:multiLevelType w:val="multilevel"/>
    <w:tmpl w:val="C874B0A0"/>
    <w:lvl w:ilvl="0">
      <w:start w:val="5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5">
    <w:nsid w:val="3CE25943"/>
    <w:multiLevelType w:val="multilevel"/>
    <w:tmpl w:val="60FAB3AA"/>
    <w:lvl w:ilvl="0">
      <w:start w:val="5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6">
    <w:nsid w:val="44D025BD"/>
    <w:multiLevelType w:val="multilevel"/>
    <w:tmpl w:val="1EB20702"/>
    <w:lvl w:ilvl="0">
      <w:start w:val="6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7">
    <w:nsid w:val="4C0B0733"/>
    <w:multiLevelType w:val="multilevel"/>
    <w:tmpl w:val="A80A251C"/>
    <w:lvl w:ilvl="0">
      <w:start w:val="2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8">
    <w:nsid w:val="53F41094"/>
    <w:multiLevelType w:val="multilevel"/>
    <w:tmpl w:val="60A8A1F6"/>
    <w:lvl w:ilvl="0">
      <w:start w:val="1"/>
      <w:numFmt w:val="decimal"/>
      <w:lvlText w:val="%1."/>
      <w:lvlJc w:val="left"/>
      <w:pPr>
        <w:ind w:left="360" w:firstLine="720"/>
      </w:pPr>
    </w:lvl>
    <w:lvl w:ilvl="1">
      <w:start w:val="1"/>
      <w:numFmt w:val="lowerLetter"/>
      <w:lvlText w:val="%2."/>
      <w:lvlJc w:val="left"/>
      <w:pPr>
        <w:ind w:left="1080" w:firstLine="2880"/>
      </w:pPr>
    </w:lvl>
    <w:lvl w:ilvl="2">
      <w:start w:val="1"/>
      <w:numFmt w:val="lowerRoman"/>
      <w:lvlText w:val="%3."/>
      <w:lvlJc w:val="right"/>
      <w:pPr>
        <w:ind w:left="1800" w:firstLine="5220"/>
      </w:pPr>
    </w:lvl>
    <w:lvl w:ilvl="3">
      <w:start w:val="1"/>
      <w:numFmt w:val="decimal"/>
      <w:lvlText w:val="%4."/>
      <w:lvlJc w:val="left"/>
      <w:pPr>
        <w:ind w:left="2520" w:firstLine="7200"/>
      </w:pPr>
    </w:lvl>
    <w:lvl w:ilvl="4">
      <w:start w:val="1"/>
      <w:numFmt w:val="lowerLetter"/>
      <w:lvlText w:val="%5."/>
      <w:lvlJc w:val="left"/>
      <w:pPr>
        <w:ind w:left="3240" w:firstLine="9360"/>
      </w:pPr>
    </w:lvl>
    <w:lvl w:ilvl="5">
      <w:start w:val="1"/>
      <w:numFmt w:val="lowerRoman"/>
      <w:lvlText w:val="%6."/>
      <w:lvlJc w:val="right"/>
      <w:pPr>
        <w:ind w:left="3960" w:firstLine="11700"/>
      </w:pPr>
    </w:lvl>
    <w:lvl w:ilvl="6">
      <w:start w:val="1"/>
      <w:numFmt w:val="decimal"/>
      <w:lvlText w:val="%7."/>
      <w:lvlJc w:val="left"/>
      <w:pPr>
        <w:ind w:left="4680" w:firstLine="13680"/>
      </w:pPr>
    </w:lvl>
    <w:lvl w:ilvl="7">
      <w:start w:val="1"/>
      <w:numFmt w:val="lowerLetter"/>
      <w:lvlText w:val="%8."/>
      <w:lvlJc w:val="left"/>
      <w:pPr>
        <w:ind w:left="5400" w:firstLine="15840"/>
      </w:pPr>
    </w:lvl>
    <w:lvl w:ilvl="8">
      <w:start w:val="1"/>
      <w:numFmt w:val="lowerRoman"/>
      <w:lvlText w:val="%9."/>
      <w:lvlJc w:val="right"/>
      <w:pPr>
        <w:ind w:left="6120" w:firstLine="18180"/>
      </w:pPr>
    </w:lvl>
  </w:abstractNum>
  <w:abstractNum w:abstractNumId="9">
    <w:nsid w:val="55A8521C"/>
    <w:multiLevelType w:val="multilevel"/>
    <w:tmpl w:val="634E3730"/>
    <w:lvl w:ilvl="0">
      <w:start w:val="1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0">
    <w:nsid w:val="58A62DC6"/>
    <w:multiLevelType w:val="multilevel"/>
    <w:tmpl w:val="5C7C80E2"/>
    <w:lvl w:ilvl="0">
      <w:start w:val="6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1">
    <w:nsid w:val="69430220"/>
    <w:multiLevelType w:val="multilevel"/>
    <w:tmpl w:val="4EE897DC"/>
    <w:lvl w:ilvl="0">
      <w:start w:val="4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2">
    <w:nsid w:val="74AC4B0F"/>
    <w:multiLevelType w:val="multilevel"/>
    <w:tmpl w:val="6C52F062"/>
    <w:lvl w:ilvl="0">
      <w:start w:val="4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3">
    <w:nsid w:val="78E70CF0"/>
    <w:multiLevelType w:val="multilevel"/>
    <w:tmpl w:val="FA62148C"/>
    <w:lvl w:ilvl="0">
      <w:start w:val="7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4">
    <w:nsid w:val="7B3A33E0"/>
    <w:multiLevelType w:val="multilevel"/>
    <w:tmpl w:val="BFE41090"/>
    <w:lvl w:ilvl="0">
      <w:start w:val="4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5">
    <w:nsid w:val="7B5B379D"/>
    <w:multiLevelType w:val="multilevel"/>
    <w:tmpl w:val="5D062BE4"/>
    <w:lvl w:ilvl="0">
      <w:start w:val="3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2"/>
  </w:num>
  <w:num w:numId="5">
    <w:abstractNumId w:val="14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13"/>
  </w:num>
  <w:num w:numId="13">
    <w:abstractNumId w:val="8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7CE7"/>
    <w:rsid w:val="005659EB"/>
    <w:rsid w:val="00637CE7"/>
    <w:rsid w:val="00850E8F"/>
    <w:rsid w:val="0091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1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138"/>
  </w:style>
  <w:style w:type="paragraph" w:styleId="Zpat">
    <w:name w:val="footer"/>
    <w:basedOn w:val="Normln"/>
    <w:link w:val="ZpatChar"/>
    <w:uiPriority w:val="99"/>
    <w:unhideWhenUsed/>
    <w:rsid w:val="0091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1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138"/>
  </w:style>
  <w:style w:type="paragraph" w:styleId="Zpat">
    <w:name w:val="footer"/>
    <w:basedOn w:val="Normln"/>
    <w:link w:val="ZpatChar"/>
    <w:uiPriority w:val="99"/>
    <w:unhideWhenUsed/>
    <w:rsid w:val="0091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1108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Nižňanská Petra</cp:lastModifiedBy>
  <cp:revision>3</cp:revision>
  <dcterms:created xsi:type="dcterms:W3CDTF">2018-02-12T09:48:00Z</dcterms:created>
  <dcterms:modified xsi:type="dcterms:W3CDTF">2018-02-19T09:14:00Z</dcterms:modified>
</cp:coreProperties>
</file>