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576FD" w:rsidRPr="00A64171" w:rsidRDefault="00C576FD" w:rsidP="00C576FD">
      <w:pPr>
        <w:pBdr>
          <w:bottom w:val="single" w:sz="4" w:space="1" w:color="auto"/>
        </w:pBdr>
        <w:tabs>
          <w:tab w:val="left" w:pos="3823"/>
          <w:tab w:val="right" w:pos="9638"/>
        </w:tabs>
        <w:spacing w:before="200"/>
        <w:jc w:val="right"/>
        <w:rPr>
          <w:rFonts w:asciiTheme="majorHAnsi" w:hAnsiTheme="majorHAnsi"/>
          <w:b/>
          <w:sz w:val="32"/>
          <w:szCs w:val="32"/>
        </w:rPr>
      </w:pPr>
      <w:bookmarkStart w:id="0" w:name="h.gjdgxs" w:colFirst="0" w:colLast="0"/>
      <w:bookmarkEnd w:id="0"/>
      <w:r w:rsidRPr="00A64171">
        <w:rPr>
          <w:rFonts w:asciiTheme="majorHAnsi" w:hAnsiTheme="majorHAnsi"/>
          <w:b/>
          <w:sz w:val="32"/>
          <w:szCs w:val="32"/>
        </w:rPr>
        <w:t>Čestné prohlášení za uchazeče/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Sworn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statement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of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the</w:t>
      </w:r>
      <w:proofErr w:type="spellEnd"/>
      <w:r w:rsidRPr="00A64171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A64171">
        <w:rPr>
          <w:rFonts w:asciiTheme="majorHAnsi" w:hAnsiTheme="majorHAnsi"/>
          <w:b/>
          <w:sz w:val="32"/>
          <w:szCs w:val="32"/>
        </w:rPr>
        <w:t>applicant</w:t>
      </w:r>
      <w:proofErr w:type="spellEnd"/>
    </w:p>
    <w:p w:rsidR="004A55E1" w:rsidRDefault="00C576FD">
      <w:pPr>
        <w:spacing w:line="288" w:lineRule="auto"/>
        <w:jc w:val="right"/>
      </w:pPr>
      <w:proofErr w:type="spellStart"/>
      <w:r>
        <w:rPr>
          <w:rFonts w:ascii="Cambria" w:eastAsia="Cambria" w:hAnsi="Cambria" w:cs="Cambria"/>
        </w:rPr>
        <w:t>Ref</w:t>
      </w:r>
      <w:proofErr w:type="spellEnd"/>
      <w:r>
        <w:rPr>
          <w:rFonts w:ascii="Cambria" w:eastAsia="Cambria" w:hAnsi="Cambria" w:cs="Cambria"/>
        </w:rPr>
        <w:t>. No.: TACR/</w:t>
      </w:r>
      <w:r w:rsidR="00291A0B" w:rsidRPr="00291A0B">
        <w:rPr>
          <w:rFonts w:ascii="Cambria" w:eastAsia="Cambria" w:hAnsi="Cambria" w:cs="Cambria"/>
        </w:rPr>
        <w:t>50-10</w:t>
      </w:r>
      <w:r>
        <w:rPr>
          <w:rFonts w:ascii="Cambria" w:eastAsia="Cambria" w:hAnsi="Cambria" w:cs="Cambria"/>
        </w:rPr>
        <w:t>/2016</w:t>
      </w:r>
    </w:p>
    <w:p w:rsidR="004A55E1" w:rsidRDefault="00C576FD">
      <w:pPr>
        <w:spacing w:before="240" w:line="360" w:lineRule="auto"/>
        <w:jc w:val="center"/>
      </w:pPr>
      <w:bookmarkStart w:id="1" w:name="h.30j0zll" w:colFirst="0" w:colLast="0"/>
      <w:bookmarkEnd w:id="1"/>
      <w:r>
        <w:rPr>
          <w:rFonts w:ascii="Cambria" w:eastAsia="Cambria" w:hAnsi="Cambria" w:cs="Cambria"/>
          <w:b/>
          <w:sz w:val="24"/>
          <w:szCs w:val="24"/>
        </w:rPr>
        <w:t xml:space="preserve">pro </w:t>
      </w:r>
      <w:r w:rsidR="003406F6">
        <w:rPr>
          <w:rFonts w:ascii="Cambria" w:eastAsia="Cambria" w:hAnsi="Cambria" w:cs="Cambria"/>
          <w:b/>
          <w:sz w:val="24"/>
          <w:szCs w:val="24"/>
        </w:rPr>
        <w:t>3</w:t>
      </w:r>
      <w:r>
        <w:rPr>
          <w:rFonts w:ascii="Cambria" w:eastAsia="Cambria" w:hAnsi="Cambria" w:cs="Cambria"/>
          <w:b/>
          <w:sz w:val="24"/>
          <w:szCs w:val="24"/>
        </w:rPr>
        <w:t>. veřejnou soutěž programu podpor</w:t>
      </w:r>
      <w:r w:rsidR="003406F6">
        <w:rPr>
          <w:rFonts w:ascii="Cambria" w:eastAsia="Cambria" w:hAnsi="Cambria" w:cs="Cambria"/>
          <w:b/>
          <w:sz w:val="24"/>
          <w:szCs w:val="24"/>
        </w:rPr>
        <w:t>y</w:t>
      </w:r>
      <w:r>
        <w:rPr>
          <w:rFonts w:ascii="Cambria" w:eastAsia="Cambria" w:hAnsi="Cambria" w:cs="Cambria"/>
          <w:b/>
          <w:sz w:val="24"/>
          <w:szCs w:val="24"/>
        </w:rPr>
        <w:t xml:space="preserve"> aplikovaného výzkumu </w:t>
      </w:r>
      <w:bookmarkStart w:id="2" w:name="_GoBack"/>
      <w:bookmarkEnd w:id="2"/>
      <w:r w:rsidR="001E2E7D">
        <w:rPr>
          <w:rFonts w:ascii="Cambria" w:eastAsia="Cambria" w:hAnsi="Cambria" w:cs="Cambria"/>
          <w:b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a experimentálního vývoje</w:t>
      </w:r>
      <w:r>
        <w:rPr>
          <w:rFonts w:ascii="Arial" w:eastAsia="Arial" w:hAnsi="Arial" w:cs="Arial"/>
          <w:b/>
          <w:color w:val="333333"/>
          <w:sz w:val="24"/>
          <w:szCs w:val="24"/>
          <w:highlight w:val="white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406F6">
        <w:rPr>
          <w:rFonts w:ascii="Cambria" w:eastAsia="Cambria" w:hAnsi="Cambria" w:cs="Cambria"/>
          <w:b/>
          <w:sz w:val="24"/>
          <w:szCs w:val="24"/>
        </w:rPr>
        <w:t>DELTA</w:t>
      </w:r>
      <w:r>
        <w:rPr>
          <w:rFonts w:ascii="Cambria" w:eastAsia="Cambria" w:hAnsi="Cambria" w:cs="Cambria"/>
          <w:b/>
          <w:sz w:val="24"/>
          <w:szCs w:val="24"/>
        </w:rPr>
        <w:t>/</w:t>
      </w:r>
      <w:r>
        <w:rPr>
          <w:rFonts w:ascii="Cambria" w:eastAsia="Cambria" w:hAnsi="Cambria" w:cs="Cambria"/>
          <w:b/>
        </w:rPr>
        <w:br/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for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the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406F6">
        <w:rPr>
          <w:rFonts w:ascii="Cambria" w:eastAsia="Cambria" w:hAnsi="Cambria" w:cs="Cambria"/>
          <w:b/>
          <w:sz w:val="24"/>
          <w:szCs w:val="24"/>
        </w:rPr>
        <w:t>3rd</w:t>
      </w:r>
      <w:r>
        <w:rPr>
          <w:rFonts w:ascii="Cambria" w:eastAsia="Cambria" w:hAnsi="Cambria" w:cs="Cambria"/>
          <w:b/>
          <w:sz w:val="24"/>
          <w:szCs w:val="24"/>
        </w:rPr>
        <w:t xml:space="preserve"> public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competition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programme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to support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applied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research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and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experimental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development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3406F6">
        <w:rPr>
          <w:rFonts w:ascii="Cambria" w:eastAsia="Cambria" w:hAnsi="Cambria" w:cs="Cambria"/>
          <w:b/>
          <w:sz w:val="24"/>
          <w:szCs w:val="24"/>
        </w:rPr>
        <w:t>DELTA</w:t>
      </w:r>
    </w:p>
    <w:p w:rsidR="004A55E1" w:rsidRDefault="00C576FD">
      <w:pPr>
        <w:spacing w:line="360" w:lineRule="auto"/>
        <w:jc w:val="center"/>
      </w:pPr>
      <w:r>
        <w:rPr>
          <w:rFonts w:ascii="Cambria" w:eastAsia="Cambria" w:hAnsi="Cambria" w:cs="Cambria"/>
        </w:rPr>
        <w:t xml:space="preserve">Toto čestné prohlášení je vyhotoveno ve dvou jazykových verzích, a to v české a anglické, přičemž </w:t>
      </w:r>
      <w:r>
        <w:rPr>
          <w:rFonts w:ascii="Cambria" w:eastAsia="Cambria" w:hAnsi="Cambria" w:cs="Cambria"/>
        </w:rPr>
        <w:br/>
        <w:t xml:space="preserve">je rozhodující česká jazyková </w:t>
      </w:r>
      <w:proofErr w:type="gramStart"/>
      <w:r>
        <w:rPr>
          <w:rFonts w:ascii="Cambria" w:eastAsia="Cambria" w:hAnsi="Cambria" w:cs="Cambria"/>
        </w:rPr>
        <w:t>verze./</w:t>
      </w:r>
      <w:proofErr w:type="spellStart"/>
      <w:r>
        <w:rPr>
          <w:rFonts w:ascii="Cambria" w:eastAsia="Cambria" w:hAnsi="Cambria" w:cs="Cambria"/>
        </w:rPr>
        <w:t>This</w:t>
      </w:r>
      <w:proofErr w:type="spellEnd"/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sworn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statement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made </w:t>
      </w:r>
      <w:proofErr w:type="spellStart"/>
      <w:r>
        <w:rPr>
          <w:rFonts w:ascii="Cambria" w:eastAsia="Cambria" w:hAnsi="Cambria" w:cs="Cambria"/>
        </w:rPr>
        <w:t>out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two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namely</w:t>
      </w:r>
      <w:proofErr w:type="spellEnd"/>
      <w:r>
        <w:rPr>
          <w:rFonts w:ascii="Cambria" w:eastAsia="Cambria" w:hAnsi="Cambria" w:cs="Cambria"/>
        </w:rPr>
        <w:t xml:space="preserve"> in Czech and </w:t>
      </w:r>
      <w:proofErr w:type="spellStart"/>
      <w:r>
        <w:rPr>
          <w:rFonts w:ascii="Cambria" w:eastAsia="Cambria" w:hAnsi="Cambria" w:cs="Cambria"/>
        </w:rPr>
        <w:t>English</w:t>
      </w:r>
      <w:proofErr w:type="spellEnd"/>
      <w:r>
        <w:rPr>
          <w:rFonts w:ascii="Cambria" w:eastAsia="Cambria" w:hAnsi="Cambria" w:cs="Cambria"/>
        </w:rPr>
        <w:t xml:space="preserve">, and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Czech </w:t>
      </w:r>
      <w:proofErr w:type="spellStart"/>
      <w:r>
        <w:rPr>
          <w:rFonts w:ascii="Cambria" w:eastAsia="Cambria" w:hAnsi="Cambria" w:cs="Cambria"/>
        </w:rPr>
        <w:t>language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version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decisive</w:t>
      </w:r>
      <w:proofErr w:type="spellEnd"/>
      <w:r>
        <w:rPr>
          <w:rFonts w:ascii="Cambria" w:eastAsia="Cambria" w:hAnsi="Cambria" w:cs="Cambria"/>
        </w:rPr>
        <w:t>.</w:t>
      </w:r>
    </w:p>
    <w:p w:rsidR="004A55E1" w:rsidRDefault="004A55E1">
      <w:pPr>
        <w:spacing w:line="360" w:lineRule="auto"/>
        <w:jc w:val="center"/>
      </w:pP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  <w:b/>
        </w:rPr>
        <w:t>I.</w:t>
      </w:r>
      <w:r>
        <w:rPr>
          <w:rFonts w:ascii="Cambria" w:eastAsia="Cambria" w:hAnsi="Cambria" w:cs="Cambria"/>
          <w:b/>
        </w:rPr>
        <w:tab/>
        <w:t>Uchazeč/další účastník projektu /</w:t>
      </w:r>
      <w:proofErr w:type="spellStart"/>
      <w:r>
        <w:rPr>
          <w:rFonts w:ascii="Cambria" w:eastAsia="Cambria" w:hAnsi="Cambria" w:cs="Cambria"/>
          <w:b/>
        </w:rPr>
        <w:t>Applicant</w:t>
      </w:r>
      <w:proofErr w:type="spellEnd"/>
      <w:r>
        <w:rPr>
          <w:rFonts w:ascii="Cambria" w:eastAsia="Cambria" w:hAnsi="Cambria" w:cs="Cambria"/>
          <w:b/>
        </w:rPr>
        <w:t>/</w:t>
      </w:r>
      <w:proofErr w:type="spellStart"/>
      <w:r>
        <w:rPr>
          <w:rFonts w:ascii="Cambria" w:eastAsia="Cambria" w:hAnsi="Cambria" w:cs="Cambria"/>
          <w:b/>
        </w:rPr>
        <w:t>other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project</w:t>
      </w:r>
      <w:proofErr w:type="spellEnd"/>
      <w:r>
        <w:rPr>
          <w:rFonts w:ascii="Cambria" w:eastAsia="Cambria" w:hAnsi="Cambria" w:cs="Cambria"/>
          <w:b/>
        </w:rPr>
        <w:t xml:space="preserve"> participant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Název:/</w:t>
      </w:r>
      <w:proofErr w:type="spellStart"/>
      <w:r>
        <w:rPr>
          <w:rFonts w:ascii="Cambria" w:eastAsia="Cambria" w:hAnsi="Cambria" w:cs="Cambria"/>
        </w:rPr>
        <w:t>Title</w:t>
      </w:r>
      <w:proofErr w:type="spellEnd"/>
      <w:r>
        <w:rPr>
          <w:rFonts w:ascii="Cambria" w:eastAsia="Cambria" w:hAnsi="Cambria" w:cs="Cambria"/>
        </w:rPr>
        <w:t xml:space="preserve">: 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Sídlo:/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r>
        <w:rPr>
          <w:rFonts w:ascii="Cambria" w:eastAsia="Cambria" w:hAnsi="Cambria" w:cs="Cambria"/>
        </w:rPr>
        <w:t xml:space="preserve"> Office: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IČ:/</w:t>
      </w:r>
      <w:proofErr w:type="spellStart"/>
      <w:r>
        <w:rPr>
          <w:rFonts w:ascii="Cambria" w:eastAsia="Cambria" w:hAnsi="Cambria" w:cs="Cambria"/>
        </w:rPr>
        <w:t>Company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</w:t>
      </w:r>
      <w:proofErr w:type="spellEnd"/>
      <w:r>
        <w:rPr>
          <w:rFonts w:ascii="Cambria" w:eastAsia="Cambria" w:hAnsi="Cambria" w:cs="Cambria"/>
        </w:rPr>
        <w:t xml:space="preserve">. No.: 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>Právní forma:/</w:t>
      </w:r>
      <w:proofErr w:type="spellStart"/>
      <w:r>
        <w:rPr>
          <w:rFonts w:ascii="Cambria" w:eastAsia="Cambria" w:hAnsi="Cambria" w:cs="Cambria"/>
        </w:rPr>
        <w:t>Legal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</w:t>
      </w:r>
      <w:proofErr w:type="spellEnd"/>
      <w:r>
        <w:rPr>
          <w:rFonts w:ascii="Cambria" w:eastAsia="Cambria" w:hAnsi="Cambria" w:cs="Cambria"/>
        </w:rPr>
        <w:t>:</w:t>
      </w:r>
    </w:p>
    <w:p w:rsidR="004A55E1" w:rsidRDefault="00C576FD">
      <w:pPr>
        <w:spacing w:line="360" w:lineRule="auto"/>
      </w:pPr>
      <w:r>
        <w:rPr>
          <w:rFonts w:ascii="Cambria" w:eastAsia="Cambria" w:hAnsi="Cambria" w:cs="Cambria"/>
        </w:rPr>
        <w:t xml:space="preserve">zapsán v obchodním rejstříku vedeném u ..........................................v oddílu ..................., </w:t>
      </w:r>
      <w:proofErr w:type="gramStart"/>
      <w:r>
        <w:rPr>
          <w:rFonts w:ascii="Cambria" w:eastAsia="Cambria" w:hAnsi="Cambria" w:cs="Cambria"/>
        </w:rPr>
        <w:t>vložka............................../</w:t>
      </w:r>
      <w:proofErr w:type="spellStart"/>
      <w:r>
        <w:rPr>
          <w:rFonts w:ascii="Cambria" w:eastAsia="Cambria" w:hAnsi="Cambria" w:cs="Cambria"/>
        </w:rPr>
        <w:t>registered</w:t>
      </w:r>
      <w:proofErr w:type="spellEnd"/>
      <w:proofErr w:type="gram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the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Commercial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Register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kept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at</w:t>
      </w:r>
      <w:proofErr w:type="spellEnd"/>
      <w:r>
        <w:rPr>
          <w:rFonts w:ascii="Cambria" w:eastAsia="Cambria" w:hAnsi="Cambria" w:cs="Cambria"/>
        </w:rPr>
        <w:t xml:space="preserve"> …………………………… in </w:t>
      </w:r>
      <w:proofErr w:type="spellStart"/>
      <w:r>
        <w:rPr>
          <w:rFonts w:ascii="Cambria" w:eastAsia="Cambria" w:hAnsi="Cambria" w:cs="Cambria"/>
        </w:rPr>
        <w:t>Section</w:t>
      </w:r>
      <w:proofErr w:type="spellEnd"/>
      <w:r>
        <w:rPr>
          <w:rFonts w:ascii="Cambria" w:eastAsia="Cambria" w:hAnsi="Cambria" w:cs="Cambria"/>
        </w:rPr>
        <w:t xml:space="preserve"> ……………….., insert……………………….</w:t>
      </w:r>
      <w:r>
        <w:rPr>
          <w:rFonts w:ascii="Cambria" w:eastAsia="Cambria" w:hAnsi="Cambria" w:cs="Cambria"/>
          <w:vertAlign w:val="superscript"/>
        </w:rPr>
        <w:footnoteReference w:id="1"/>
      </w: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4A55E1">
      <w:pPr>
        <w:spacing w:line="360" w:lineRule="auto"/>
      </w:pPr>
    </w:p>
    <w:p w:rsidR="004A55E1" w:rsidRDefault="00C576FD">
      <w:pPr>
        <w:spacing w:line="360" w:lineRule="auto"/>
        <w:jc w:val="both"/>
      </w:pPr>
      <w:r>
        <w:rPr>
          <w:rFonts w:ascii="Cambria" w:eastAsia="Cambria" w:hAnsi="Cambria" w:cs="Cambria"/>
          <w:b/>
        </w:rPr>
        <w:lastRenderedPageBreak/>
        <w:t>II.</w:t>
      </w:r>
      <w:r>
        <w:rPr>
          <w:rFonts w:ascii="Cambria" w:eastAsia="Cambria" w:hAnsi="Cambria" w:cs="Cambria"/>
          <w:b/>
        </w:rPr>
        <w:tab/>
        <w:t>Čestné prohlášení/</w:t>
      </w:r>
      <w:proofErr w:type="spellStart"/>
      <w:r>
        <w:rPr>
          <w:rFonts w:ascii="Cambria" w:eastAsia="Cambria" w:hAnsi="Cambria" w:cs="Cambria"/>
          <w:b/>
        </w:rPr>
        <w:t>Sworn</w:t>
      </w:r>
      <w:proofErr w:type="spellEnd"/>
      <w:r>
        <w:rPr>
          <w:rFonts w:ascii="Cambria" w:eastAsia="Cambria" w:hAnsi="Cambria" w:cs="Cambria"/>
          <w:b/>
        </w:rPr>
        <w:t xml:space="preserve"> </w:t>
      </w:r>
      <w:proofErr w:type="spellStart"/>
      <w:r>
        <w:rPr>
          <w:rFonts w:ascii="Cambria" w:eastAsia="Cambria" w:hAnsi="Cambria" w:cs="Cambria"/>
          <w:b/>
        </w:rPr>
        <w:t>statement</w:t>
      </w:r>
      <w:proofErr w:type="spellEnd"/>
      <w:r>
        <w:rPr>
          <w:rFonts w:ascii="Cambria" w:eastAsia="Cambria" w:hAnsi="Cambria" w:cs="Cambria"/>
          <w:b/>
        </w:rPr>
        <w:t xml:space="preserve"> </w:t>
      </w:r>
    </w:p>
    <w:p w:rsidR="004A55E1" w:rsidRDefault="00C576FD">
      <w:pPr>
        <w:spacing w:after="120" w:line="360" w:lineRule="auto"/>
        <w:jc w:val="both"/>
      </w:pPr>
      <w:r>
        <w:rPr>
          <w:rFonts w:ascii="Cambria" w:eastAsia="Cambria" w:hAnsi="Cambria" w:cs="Cambria"/>
        </w:rPr>
        <w:t xml:space="preserve">Čestně prohlašuji, že:/I </w:t>
      </w:r>
      <w:proofErr w:type="spellStart"/>
      <w:r>
        <w:rPr>
          <w:rFonts w:ascii="Cambria" w:eastAsia="Cambria" w:hAnsi="Cambria" w:cs="Cambria"/>
        </w:rPr>
        <w:t>hereby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declare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that</w:t>
      </w:r>
      <w:proofErr w:type="spellEnd"/>
    </w:p>
    <w:tbl>
      <w:tblPr>
        <w:tblStyle w:val="a"/>
        <w:tblW w:w="9117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4358"/>
        <w:gridCol w:w="4759"/>
      </w:tblGrid>
      <w:tr w:rsidR="004A55E1">
        <w:trPr>
          <w:trHeight w:val="22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ind w:left="389"/>
              <w:jc w:val="both"/>
            </w:pPr>
            <w:r>
              <w:rPr>
                <w:rFonts w:ascii="Cambria" w:eastAsia="Cambria" w:hAnsi="Cambria" w:cs="Cambria"/>
              </w:rPr>
              <w:t>Uchazeč splňuje všechny podmínky pro typ organizace, kterou deklaruje být, tzn. buď podmínky pro jednu z kategorií podniku dle Nařízení komise</w:t>
            </w:r>
            <w:r>
              <w:rPr>
                <w:rFonts w:ascii="Cambria" w:eastAsia="Cambria" w:hAnsi="Cambria" w:cs="Cambria"/>
                <w:vertAlign w:val="superscript"/>
              </w:rPr>
              <w:footnoteReference w:id="2"/>
            </w:r>
            <w:r>
              <w:rPr>
                <w:rFonts w:ascii="Cambria" w:eastAsia="Cambria" w:hAnsi="Cambria" w:cs="Cambria"/>
              </w:rPr>
              <w:t>, v případě, že se do programu hlásí jako podnik, nebo splňuje podmínky uvedené v definici výzkumné organizace Rámce pro státní podporu výzkumu, vývoje a inovací, a to v případě, že se do programu hlásí jako výzkumná organizace.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ind w:left="425"/>
              <w:jc w:val="both"/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meets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type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be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means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either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categories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business </w:t>
            </w:r>
            <w:proofErr w:type="spellStart"/>
            <w:r>
              <w:rPr>
                <w:rFonts w:ascii="Cambria" w:eastAsia="Cambria" w:hAnsi="Cambria" w:cs="Cambria"/>
              </w:rPr>
              <w:t>pursuant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  <w:vertAlign w:val="superscript"/>
              </w:rPr>
              <w:footnoteReference w:id="3"/>
            </w:r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enterprise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conditions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specified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definition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Framework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,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event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announced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program as a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organization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358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8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 souladu s ustanovením § 18 odst. </w:t>
            </w:r>
            <w:r>
              <w:rPr>
                <w:rFonts w:ascii="Cambria" w:eastAsia="Cambria" w:hAnsi="Cambria" w:cs="Cambria"/>
              </w:rPr>
              <w:br/>
              <w:t xml:space="preserve">2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>a vývoje) ve znění pozdějších předpisů a článkem 1 odst. 4 písm. a) a c) Nařízení Komise: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6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accordance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provisions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4 </w:t>
            </w:r>
            <w:proofErr w:type="spellStart"/>
            <w:r>
              <w:rPr>
                <w:rFonts w:ascii="Cambria" w:eastAsia="Cambria" w:hAnsi="Cambria" w:cs="Cambria"/>
              </w:rPr>
              <w:t>letters</w:t>
            </w:r>
            <w:proofErr w:type="spellEnd"/>
            <w:r>
              <w:rPr>
                <w:rFonts w:ascii="Cambria" w:eastAsia="Cambria" w:hAnsi="Cambria" w:cs="Cambria"/>
              </w:rPr>
              <w:t xml:space="preserve"> a) and c)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Community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4A55E1">
        <w:trPr>
          <w:trHeight w:val="60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8"/>
              </w:numPr>
              <w:spacing w:after="0"/>
              <w:ind w:left="426" w:hanging="426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uchazeč má příslušné oprávnění k činnosti ve smyslu § 18 odst. 2 písm. b) zákona č. 130/2002 Sb. o podpoře výzkumu, experimentálního vývoje </w:t>
            </w:r>
            <w:r>
              <w:rPr>
                <w:rFonts w:ascii="Cambria" w:eastAsia="Cambria" w:hAnsi="Cambria" w:cs="Cambria"/>
              </w:rPr>
              <w:br/>
              <w:t xml:space="preserve">a inovací z veřejných prostředků </w:t>
            </w:r>
            <w:r>
              <w:rPr>
                <w:rFonts w:ascii="Cambria" w:eastAsia="Cambria" w:hAnsi="Cambria" w:cs="Cambria"/>
              </w:rPr>
              <w:br/>
              <w:t xml:space="preserve">a o změně některých souvisejících zákonů (zákon o podpoře výzkumu </w:t>
            </w:r>
            <w:r>
              <w:rPr>
                <w:rFonts w:ascii="Cambria" w:eastAsia="Cambria" w:hAnsi="Cambria" w:cs="Cambria"/>
              </w:rPr>
              <w:br/>
              <w:t xml:space="preserve">a vývoje) ve znění pozdějších předpisů, </w:t>
            </w:r>
            <w:r>
              <w:rPr>
                <w:rFonts w:ascii="Cambria" w:eastAsia="Cambria" w:hAnsi="Cambria" w:cs="Cambria"/>
              </w:rPr>
              <w:lastRenderedPageBreak/>
              <w:t>je-li vyžadováno zvláštním právním předpisem,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4"/>
              </w:numPr>
              <w:spacing w:after="0"/>
              <w:ind w:left="462" w:hanging="425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possesses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appropriate</w:t>
            </w:r>
            <w:proofErr w:type="spellEnd"/>
            <w:r>
              <w:rPr>
                <w:rFonts w:ascii="Cambria" w:eastAsia="Cambria" w:hAnsi="Cambria" w:cs="Cambria"/>
              </w:rPr>
              <w:t xml:space="preserve"> licence to </w:t>
            </w:r>
            <w:proofErr w:type="spellStart"/>
            <w:r>
              <w:rPr>
                <w:rFonts w:ascii="Cambria" w:eastAsia="Cambria" w:hAnsi="Cambria" w:cs="Cambria"/>
              </w:rPr>
              <w:t>carry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sense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Article</w:t>
            </w:r>
            <w:proofErr w:type="spellEnd"/>
            <w:r>
              <w:rPr>
                <w:rFonts w:ascii="Cambria" w:eastAsia="Cambria" w:hAnsi="Cambria" w:cs="Cambria"/>
              </w:rPr>
              <w:t xml:space="preserve"> 18, </w:t>
            </w:r>
            <w:proofErr w:type="spellStart"/>
            <w:r>
              <w:rPr>
                <w:rFonts w:ascii="Cambria" w:eastAsia="Cambria" w:hAnsi="Cambria" w:cs="Cambria"/>
              </w:rPr>
              <w:t>paragraph</w:t>
            </w:r>
            <w:proofErr w:type="spellEnd"/>
            <w:r>
              <w:rPr>
                <w:rFonts w:ascii="Cambria" w:eastAsia="Cambria" w:hAnsi="Cambria" w:cs="Cambria"/>
              </w:rPr>
              <w:t xml:space="preserve"> 2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No. 130/2002 </w:t>
            </w:r>
            <w:proofErr w:type="spellStart"/>
            <w:r>
              <w:rPr>
                <w:rFonts w:ascii="Cambria" w:eastAsia="Cambria" w:hAnsi="Cambria" w:cs="Cambria"/>
              </w:rPr>
              <w:t>Coll</w:t>
            </w:r>
            <w:proofErr w:type="spellEnd"/>
            <w:r>
              <w:rPr>
                <w:rFonts w:ascii="Cambria" w:eastAsia="Cambria" w:hAnsi="Cambria" w:cs="Cambria"/>
              </w:rPr>
              <w:t xml:space="preserve">. </w:t>
            </w:r>
            <w:proofErr w:type="gramStart"/>
            <w:r>
              <w:rPr>
                <w:rFonts w:ascii="Cambria" w:eastAsia="Cambria" w:hAnsi="Cambria" w:cs="Cambria"/>
              </w:rPr>
              <w:t>on</w:t>
            </w:r>
            <w:proofErr w:type="gram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> 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experimental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innovation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</w:t>
            </w:r>
            <w:proofErr w:type="spellStart"/>
            <w:r>
              <w:rPr>
                <w:rFonts w:ascii="Cambria" w:eastAsia="Cambria" w:hAnsi="Cambria" w:cs="Cambria"/>
              </w:rPr>
              <w:t>funds</w:t>
            </w:r>
            <w:proofErr w:type="spellEnd"/>
            <w:r>
              <w:rPr>
                <w:rFonts w:ascii="Cambria" w:eastAsia="Cambria" w:hAnsi="Cambria" w:cs="Cambria"/>
              </w:rPr>
              <w:t xml:space="preserve"> and </w:t>
            </w:r>
            <w:proofErr w:type="spellStart"/>
            <w:r>
              <w:rPr>
                <w:rFonts w:ascii="Cambria" w:eastAsia="Cambria" w:hAnsi="Cambria" w:cs="Cambria"/>
              </w:rPr>
              <w:t>amending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some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acts</w:t>
            </w:r>
            <w:proofErr w:type="spellEnd"/>
            <w:r>
              <w:rPr>
                <w:rFonts w:ascii="Cambria" w:eastAsia="Cambria" w:hAnsi="Cambria" w:cs="Cambria"/>
              </w:rPr>
              <w:t xml:space="preserve"> (</w:t>
            </w:r>
            <w:proofErr w:type="spellStart"/>
            <w:r>
              <w:rPr>
                <w:rFonts w:ascii="Cambria" w:eastAsia="Cambria" w:hAnsi="Cambria" w:cs="Cambria"/>
              </w:rPr>
              <w:t>Act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Support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lastRenderedPageBreak/>
              <w:t>and 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 xml:space="preserve">), as </w:t>
            </w:r>
            <w:proofErr w:type="spellStart"/>
            <w:r>
              <w:rPr>
                <w:rFonts w:ascii="Cambria" w:eastAsia="Cambria" w:hAnsi="Cambria" w:cs="Cambria"/>
              </w:rPr>
              <w:t>amended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so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by a </w:t>
            </w:r>
            <w:proofErr w:type="spellStart"/>
            <w:r>
              <w:rPr>
                <w:rFonts w:ascii="Cambria" w:eastAsia="Cambria" w:hAnsi="Cambria" w:cs="Cambria"/>
              </w:rPr>
              <w:t>special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regulation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uchazeč nepodal návrh na povolení vyrovnání, nebo vůči němu nebyl podán návrh na prohlášení konkursu na jeho majetek, anebo nebyl zamítnut návrh na prohlášení konkursu pro nedostatek jeho majetku,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settlement,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whom</w:t>
            </w:r>
            <w:proofErr w:type="spellEnd"/>
            <w:r>
              <w:rPr>
                <w:rFonts w:ascii="Cambria" w:eastAsia="Cambria" w:hAnsi="Cambria" w:cs="Cambria"/>
              </w:rPr>
              <w:t xml:space="preserve"> no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on his/her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filed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such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petition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was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denied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lack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v likvidaci a jeho úpadek nebo hrozící úpadek není řešen v insolvenčním řízení,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in </w:t>
            </w:r>
            <w:proofErr w:type="spellStart"/>
            <w:r>
              <w:rPr>
                <w:rFonts w:ascii="Cambria" w:eastAsia="Cambria" w:hAnsi="Cambria" w:cs="Cambria"/>
              </w:rPr>
              <w:t>liquidation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impending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bankruptcy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being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dealt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insolvency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proceedings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má vypořádány splatné závazky ve vztahu ke státnímu rozpočtu nebo rozpočtu územního samosprávného celku a další splatné závazky vůči státu, státnímu fondu, zdravotní pojišťovně nebo České správě sociálního zabezpečení,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has </w:t>
            </w:r>
            <w:proofErr w:type="spellStart"/>
            <w:r>
              <w:rPr>
                <w:rFonts w:ascii="Cambria" w:eastAsia="Cambria" w:hAnsi="Cambria" w:cs="Cambria"/>
              </w:rPr>
              <w:t>settled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budget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local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government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units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debts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state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fund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health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insurance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Czech </w:t>
            </w:r>
            <w:proofErr w:type="spellStart"/>
            <w:r>
              <w:rPr>
                <w:rFonts w:ascii="Cambria" w:eastAsia="Cambria" w:hAnsi="Cambria" w:cs="Cambria"/>
              </w:rPr>
              <w:t>Social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Security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Administration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pravomocně odsouzen </w:t>
            </w:r>
            <w:r>
              <w:rPr>
                <w:rFonts w:ascii="Cambria" w:eastAsia="Cambria" w:hAnsi="Cambria" w:cs="Cambria"/>
              </w:rPr>
              <w:br/>
              <w:t xml:space="preserve">pro trestný čin, jehož skutková podstata souvisí s předmětem podnikání uchazeče, nebo </w:t>
            </w:r>
            <w:r>
              <w:rPr>
                <w:rFonts w:ascii="Cambria" w:eastAsia="Cambria" w:hAnsi="Cambria" w:cs="Cambria"/>
              </w:rPr>
              <w:br/>
              <w:t xml:space="preserve">pro trestný čin hospodářský </w:t>
            </w:r>
            <w:r>
              <w:rPr>
                <w:rFonts w:ascii="Cambria" w:eastAsia="Cambria" w:hAnsi="Cambria" w:cs="Cambria"/>
              </w:rPr>
              <w:br/>
              <w:t xml:space="preserve">nebo trestný čin proti majetku, nebo se na něj tak podle zákona hledí, </w:t>
            </w:r>
            <w:r>
              <w:rPr>
                <w:rFonts w:ascii="Cambria" w:eastAsia="Cambria" w:hAnsi="Cambria" w:cs="Cambria"/>
              </w:rPr>
              <w:br/>
              <w:t xml:space="preserve">a je-li právnickou osobou, nebyl pravomocně odsouzen pro trestný čin, jehož skutková podstata souvisí </w:t>
            </w:r>
            <w:r>
              <w:rPr>
                <w:rFonts w:ascii="Cambria" w:eastAsia="Cambria" w:hAnsi="Cambria" w:cs="Cambria"/>
              </w:rPr>
              <w:br/>
              <w:t xml:space="preserve">s předmětem podnikání (činnosti) nebo pro trestný čin hospodářský, nebo trestný čin proti majetku, </w:t>
            </w:r>
            <w:r>
              <w:rPr>
                <w:rFonts w:ascii="Cambria" w:eastAsia="Cambria" w:hAnsi="Cambria" w:cs="Cambria"/>
              </w:rPr>
              <w:br/>
              <w:t>nebo se na něj tak podle zákona hledí,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3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has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 xml:space="preserve">, and </w:t>
            </w:r>
            <w:proofErr w:type="spellStart"/>
            <w:r>
              <w:rPr>
                <w:rFonts w:ascii="Cambria" w:eastAsia="Cambria" w:hAnsi="Cambria" w:cs="Cambria"/>
              </w:rPr>
              <w:t>if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proofErr w:type="spellStart"/>
            <w:r>
              <w:rPr>
                <w:rFonts w:ascii="Cambria" w:eastAsia="Cambria" w:hAnsi="Cambria" w:cs="Cambria"/>
              </w:rPr>
              <w:t>it</w:t>
            </w:r>
            <w:proofErr w:type="spellEnd"/>
            <w:r>
              <w:rPr>
                <w:rFonts w:ascii="Cambria" w:eastAsia="Cambria" w:hAnsi="Cambria" w:cs="Cambria"/>
              </w:rPr>
              <w:t xml:space="preserve"> has not </w:t>
            </w:r>
            <w:proofErr w:type="spellStart"/>
            <w:r>
              <w:rPr>
                <w:rFonts w:ascii="Cambria" w:eastAsia="Cambria" w:hAnsi="Cambria" w:cs="Cambria"/>
              </w:rPr>
              <w:t>been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convicted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offense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matter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which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business (</w:t>
            </w:r>
            <w:proofErr w:type="spellStart"/>
            <w:r>
              <w:rPr>
                <w:rFonts w:ascii="Cambria" w:eastAsia="Cambria" w:hAnsi="Cambria" w:cs="Cambria"/>
              </w:rPr>
              <w:t>activity</w:t>
            </w:r>
            <w:proofErr w:type="spellEnd"/>
            <w:r>
              <w:rPr>
                <w:rFonts w:ascii="Cambria" w:eastAsia="Cambria" w:hAnsi="Cambria" w:cs="Cambria"/>
              </w:rPr>
              <w:t xml:space="preserve">)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economic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crime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against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property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considered</w:t>
            </w:r>
            <w:proofErr w:type="spellEnd"/>
            <w:r>
              <w:rPr>
                <w:rFonts w:ascii="Cambria" w:eastAsia="Cambria" w:hAnsi="Cambria" w:cs="Cambria"/>
              </w:rPr>
              <w:t xml:space="preserve"> so </w:t>
            </w:r>
            <w:proofErr w:type="spellStart"/>
            <w:r>
              <w:rPr>
                <w:rFonts w:ascii="Cambria" w:eastAsia="Cambria" w:hAnsi="Cambria" w:cs="Cambria"/>
              </w:rPr>
              <w:t>under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law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2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žádný z členů statutárního orgánu nebyl v posledních třech letech </w:t>
            </w:r>
            <w:r>
              <w:rPr>
                <w:rFonts w:ascii="Cambria" w:eastAsia="Cambria" w:hAnsi="Cambria" w:cs="Cambria"/>
              </w:rPr>
              <w:lastRenderedPageBreak/>
              <w:t xml:space="preserve">disciplinárně potrestán za výkon odborné činnosti související s předmětem veřejné soutěže </w:t>
            </w:r>
            <w:r>
              <w:rPr>
                <w:rFonts w:ascii="Cambria" w:eastAsia="Cambria" w:hAnsi="Cambria" w:cs="Cambria"/>
              </w:rPr>
              <w:br/>
              <w:t>ve výzkumu, vývoji a inovacích,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lastRenderedPageBreak/>
              <w:t>none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representative</w:t>
            </w:r>
            <w:proofErr w:type="spellEnd"/>
            <w:r>
              <w:rPr>
                <w:rFonts w:ascii="Cambria" w:eastAsia="Cambria" w:hAnsi="Cambria" w:cs="Cambria"/>
              </w:rPr>
              <w:t>/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lastRenderedPageBreak/>
              <w:t xml:space="preserve">body </w:t>
            </w:r>
            <w:proofErr w:type="spellStart"/>
            <w:r>
              <w:rPr>
                <w:rFonts w:ascii="Cambria" w:eastAsia="Cambria" w:hAnsi="Cambria" w:cs="Cambria"/>
              </w:rPr>
              <w:t>have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received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last </w:t>
            </w:r>
            <w:proofErr w:type="spellStart"/>
            <w:r>
              <w:rPr>
                <w:rFonts w:ascii="Cambria" w:eastAsia="Cambria" w:hAnsi="Cambria" w:cs="Cambria"/>
              </w:rPr>
              <w:t>three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years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disciplinary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punishment</w:t>
            </w:r>
            <w:proofErr w:type="spellEnd"/>
            <w:r>
              <w:rPr>
                <w:rFonts w:ascii="Cambria" w:eastAsia="Cambria" w:hAnsi="Cambria" w:cs="Cambria"/>
              </w:rPr>
              <w:t xml:space="preserve"> on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execution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professional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activities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related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respective</w:t>
            </w:r>
            <w:proofErr w:type="spellEnd"/>
            <w:r>
              <w:rPr>
                <w:rFonts w:ascii="Cambria" w:eastAsia="Cambria" w:hAnsi="Cambria" w:cs="Cambria"/>
              </w:rPr>
              <w:t xml:space="preserve"> public tender in </w:t>
            </w:r>
            <w:proofErr w:type="spellStart"/>
            <w:r>
              <w:rPr>
                <w:rFonts w:ascii="Cambria" w:eastAsia="Cambria" w:hAnsi="Cambria" w:cs="Cambria"/>
              </w:rPr>
              <w:t>research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and </w:t>
            </w:r>
            <w:proofErr w:type="spellStart"/>
            <w:r>
              <w:rPr>
                <w:rFonts w:ascii="Cambria" w:eastAsia="Cambria" w:hAnsi="Cambria" w:cs="Cambria"/>
              </w:rPr>
              <w:t>development</w:t>
            </w:r>
            <w:proofErr w:type="spellEnd"/>
            <w:r>
              <w:rPr>
                <w:rFonts w:ascii="Cambria" w:eastAsia="Cambria" w:hAnsi="Cambria" w:cs="Cambria"/>
              </w:rPr>
              <w:t>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7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žádný z členů statutárního orgánu není v pracovněprávním ani jiném obdobném poměru k poskytovateli,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1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no </w:t>
            </w:r>
            <w:proofErr w:type="spellStart"/>
            <w:r>
              <w:rPr>
                <w:rFonts w:ascii="Cambria" w:eastAsia="Cambria" w:hAnsi="Cambria" w:cs="Cambria"/>
              </w:rPr>
              <w:t>member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industrial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relation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0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 uchazeče nebyl vydán inkasní příkaz po předcházejícím rozhodnutí Komise prohlašujícím, že podpora je protiprávní a neslučitelná se společným trhem,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5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>
              <w:rPr>
                <w:rFonts w:ascii="Cambria" w:eastAsia="Cambria" w:hAnsi="Cambria" w:cs="Cambria"/>
              </w:rPr>
              <w:t>subject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outstanding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recovery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order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following</w:t>
            </w:r>
            <w:proofErr w:type="spellEnd"/>
            <w:r>
              <w:rPr>
                <w:rFonts w:ascii="Cambria" w:eastAsia="Cambria" w:hAnsi="Cambria" w:cs="Cambria"/>
              </w:rPr>
              <w:t xml:space="preserve"> a </w:t>
            </w:r>
            <w:proofErr w:type="spellStart"/>
            <w:r>
              <w:rPr>
                <w:rFonts w:ascii="Cambria" w:eastAsia="Cambria" w:hAnsi="Cambria" w:cs="Cambria"/>
              </w:rPr>
              <w:t>previous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Decision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declaring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aid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illegal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incompatible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common</w:t>
            </w:r>
            <w:proofErr w:type="spellEnd"/>
            <w:r>
              <w:rPr>
                <w:rFonts w:ascii="Cambria" w:eastAsia="Cambria" w:hAnsi="Cambria" w:cs="Cambria"/>
              </w:rPr>
              <w:t xml:space="preserve"> market,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5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není podnikem v obtížích.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7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is</w:t>
            </w:r>
            <w:proofErr w:type="spellEnd"/>
            <w:r>
              <w:rPr>
                <w:rFonts w:ascii="Cambria" w:eastAsia="Cambria" w:hAnsi="Cambria" w:cs="Cambria"/>
              </w:rPr>
              <w:t xml:space="preserve"> not a </w:t>
            </w:r>
            <w:proofErr w:type="spellStart"/>
            <w:r>
              <w:rPr>
                <w:rFonts w:ascii="Cambria" w:eastAsia="Cambria" w:hAnsi="Cambria" w:cs="Cambria"/>
              </w:rPr>
              <w:t>company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  <w:t xml:space="preserve">in </w:t>
            </w:r>
            <w:proofErr w:type="spellStart"/>
            <w:r>
              <w:rPr>
                <w:rFonts w:ascii="Cambria" w:eastAsia="Cambria" w:hAnsi="Cambria" w:cs="Cambria"/>
              </w:rPr>
              <w:t>difficulty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4"/>
              </w:numPr>
              <w:spacing w:after="0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V rámci prokázání způsobilosti jsou předloženy výpisy z rejstříku trestů, popř. požadované údaje k vyžádání výpisů poskytovatelem, uchazeče </w:t>
            </w:r>
            <w:r>
              <w:rPr>
                <w:rFonts w:ascii="Cambria" w:eastAsia="Cambria" w:hAnsi="Cambria" w:cs="Cambria"/>
              </w:rPr>
              <w:br/>
              <w:t>i všech členů jeho statutárního orgánu a všech členů statutárních orgánů těch jeho členů statutárního orgánu, kteří jsou právnickou osobou, a to ke dni prokázání způsobilosti.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5"/>
              </w:numPr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Within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framework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or</w:t>
            </w:r>
            <w:proofErr w:type="spellEnd"/>
            <w:r>
              <w:rPr>
                <w:rFonts w:ascii="Cambria" w:eastAsia="Cambria" w:hAnsi="Cambria" w:cs="Cambria"/>
              </w:rPr>
              <w:t xml:space="preserve"> data </w:t>
            </w:r>
            <w:proofErr w:type="spellStart"/>
            <w:r>
              <w:rPr>
                <w:rFonts w:ascii="Cambria" w:eastAsia="Cambria" w:hAnsi="Cambria" w:cs="Cambria"/>
              </w:rPr>
              <w:t>required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request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extracts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from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criminal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records</w:t>
            </w:r>
            <w:proofErr w:type="spellEnd"/>
            <w:r>
              <w:rPr>
                <w:rFonts w:ascii="Cambria" w:eastAsia="Cambria" w:hAnsi="Cambria" w:cs="Cambria"/>
              </w:rPr>
              <w:t xml:space="preserve"> by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body, and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those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members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statutory</w:t>
            </w:r>
            <w:proofErr w:type="spellEnd"/>
            <w:r>
              <w:rPr>
                <w:rFonts w:ascii="Cambria" w:eastAsia="Cambria" w:hAnsi="Cambria" w:cs="Cambria"/>
              </w:rPr>
              <w:t xml:space="preserve"> body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</w:rPr>
              <w:t>for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demonstration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competence</w:t>
            </w:r>
            <w:proofErr w:type="spellEnd"/>
            <w:r>
              <w:rPr>
                <w:rFonts w:ascii="Cambria" w:eastAsia="Cambria" w:hAnsi="Cambria" w:cs="Cambria"/>
              </w:rPr>
              <w:t xml:space="preserve">, are a </w:t>
            </w:r>
            <w:proofErr w:type="spellStart"/>
            <w:r>
              <w:rPr>
                <w:rFonts w:ascii="Cambria" w:eastAsia="Cambria" w:hAnsi="Cambria" w:cs="Cambria"/>
              </w:rPr>
              <w:t>legal</w:t>
            </w:r>
            <w:proofErr w:type="spellEnd"/>
            <w:r>
              <w:rPr>
                <w:rFonts w:ascii="Cambria" w:eastAsia="Cambria" w:hAnsi="Cambria" w:cs="Cambria"/>
              </w:rPr>
              <w:t xml:space="preserve"> entity, </w:t>
            </w:r>
            <w:r>
              <w:rPr>
                <w:rFonts w:ascii="Cambria" w:eastAsia="Cambria" w:hAnsi="Cambria" w:cs="Cambria"/>
              </w:rPr>
              <w:br/>
              <w:t xml:space="preserve">are </w:t>
            </w:r>
            <w:proofErr w:type="spellStart"/>
            <w:r>
              <w:rPr>
                <w:rFonts w:ascii="Cambria" w:eastAsia="Cambria" w:hAnsi="Cambria" w:cs="Cambria"/>
              </w:rPr>
              <w:t>presented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  <w:tr w:rsidR="004A55E1">
        <w:trPr>
          <w:trHeight w:val="140"/>
        </w:trPr>
        <w:tc>
          <w:tcPr>
            <w:tcW w:w="4358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16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Uchazeč prohlašuje, že všechny údaje uvedené v návrhu projektu a dokumenty předané poskytovateli spolu s návrhem projektu jsou v souladu se skutečným stavem ke dni podání návrhu projektu.</w:t>
            </w:r>
          </w:p>
        </w:tc>
        <w:tc>
          <w:tcPr>
            <w:tcW w:w="4759" w:type="dxa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A55E1" w:rsidRDefault="00C576FD">
            <w:pPr>
              <w:numPr>
                <w:ilvl w:val="0"/>
                <w:numId w:val="9"/>
              </w:numPr>
              <w:spacing w:after="0" w:line="240" w:lineRule="auto"/>
              <w:ind w:hanging="360"/>
              <w:contextualSpacing/>
              <w:jc w:val="both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applicant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declares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br/>
            </w:r>
            <w:proofErr w:type="spellStart"/>
            <w:r>
              <w:rPr>
                <w:rFonts w:ascii="Cambria" w:eastAsia="Cambria" w:hAnsi="Cambria" w:cs="Cambria"/>
              </w:rPr>
              <w:t>all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information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contained</w:t>
            </w:r>
            <w:proofErr w:type="spellEnd"/>
            <w:r>
              <w:rPr>
                <w:rFonts w:ascii="Cambria" w:eastAsia="Cambria" w:hAnsi="Cambria" w:cs="Cambria"/>
              </w:rPr>
              <w:t xml:space="preserve"> in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and </w:t>
            </w:r>
            <w:proofErr w:type="spellStart"/>
            <w:r>
              <w:rPr>
                <w:rFonts w:ascii="Cambria" w:eastAsia="Cambria" w:hAnsi="Cambria" w:cs="Cambria"/>
              </w:rPr>
              <w:t>documents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submitted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together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 xml:space="preserve"> to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Provider are in </w:t>
            </w:r>
            <w:proofErr w:type="spellStart"/>
            <w:r>
              <w:rPr>
                <w:rFonts w:ascii="Cambria" w:eastAsia="Cambria" w:hAnsi="Cambria" w:cs="Cambria"/>
              </w:rPr>
              <w:t>accord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with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actual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situation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at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date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submission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of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the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project</w:t>
            </w:r>
            <w:proofErr w:type="spellEnd"/>
            <w:r>
              <w:rPr>
                <w:rFonts w:ascii="Cambria" w:eastAsia="Cambria" w:hAnsi="Cambria" w:cs="Cambria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</w:rPr>
              <w:t>proposal</w:t>
            </w:r>
            <w:proofErr w:type="spellEnd"/>
            <w:r>
              <w:rPr>
                <w:rFonts w:ascii="Cambria" w:eastAsia="Cambria" w:hAnsi="Cambria" w:cs="Cambria"/>
              </w:rPr>
              <w:t>.</w:t>
            </w:r>
          </w:p>
        </w:tc>
      </w:tr>
    </w:tbl>
    <w:p w:rsidR="004A55E1" w:rsidRDefault="004A55E1">
      <w:pPr>
        <w:spacing w:before="120" w:after="0"/>
      </w:pPr>
    </w:p>
    <w:p w:rsidR="004A55E1" w:rsidRDefault="00C576FD">
      <w:pPr>
        <w:tabs>
          <w:tab w:val="left" w:pos="5308"/>
        </w:tabs>
        <w:ind w:left="705" w:right="5385"/>
        <w:jc w:val="both"/>
      </w:pPr>
      <w:r>
        <w:rPr>
          <w:rFonts w:ascii="Cambria" w:eastAsia="Cambria" w:hAnsi="Cambria" w:cs="Cambria"/>
        </w:rPr>
        <w:tab/>
      </w:r>
    </w:p>
    <w:p w:rsidR="004A55E1" w:rsidRDefault="004A55E1">
      <w:pPr>
        <w:spacing w:before="120" w:after="0"/>
      </w:pPr>
    </w:p>
    <w:p w:rsidR="004A55E1" w:rsidRDefault="00C576FD">
      <w:pPr>
        <w:tabs>
          <w:tab w:val="left" w:pos="5308"/>
        </w:tabs>
      </w:pPr>
      <w:r>
        <w:rPr>
          <w:rFonts w:ascii="Cambria" w:eastAsia="Cambria" w:hAnsi="Cambria" w:cs="Cambria"/>
        </w:rPr>
        <w:tab/>
      </w:r>
    </w:p>
    <w:sectPr w:rsidR="004A55E1" w:rsidSect="00C576FD">
      <w:headerReference w:type="default" r:id="rId8"/>
      <w:footerReference w:type="default" r:id="rId9"/>
      <w:pgSz w:w="11906" w:h="16838"/>
      <w:pgMar w:top="1134" w:right="1134" w:bottom="1134" w:left="1134" w:header="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96" w:rsidRDefault="00904B96">
      <w:pPr>
        <w:spacing w:after="0" w:line="240" w:lineRule="auto"/>
      </w:pPr>
      <w:r>
        <w:separator/>
      </w:r>
    </w:p>
  </w:endnote>
  <w:endnote w:type="continuationSeparator" w:id="0">
    <w:p w:rsidR="00904B96" w:rsidRDefault="0090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1" w:rsidRDefault="00C576FD">
    <w:pPr>
      <w:tabs>
        <w:tab w:val="center" w:pos="4536"/>
        <w:tab w:val="right" w:pos="9072"/>
      </w:tabs>
      <w:spacing w:after="68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91A0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96" w:rsidRDefault="00904B96">
      <w:pPr>
        <w:spacing w:after="0" w:line="240" w:lineRule="auto"/>
      </w:pPr>
      <w:r>
        <w:separator/>
      </w:r>
    </w:p>
  </w:footnote>
  <w:footnote w:type="continuationSeparator" w:id="0">
    <w:p w:rsidR="00904B96" w:rsidRDefault="00904B96">
      <w:pPr>
        <w:spacing w:after="0" w:line="240" w:lineRule="auto"/>
      </w:pPr>
      <w:r>
        <w:continuationSeparator/>
      </w:r>
    </w:p>
  </w:footnote>
  <w:footnote w:id="1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Pouze u uchazečů zapsaných v Obchodním </w:t>
      </w:r>
      <w:proofErr w:type="gramStart"/>
      <w:r>
        <w:rPr>
          <w:rFonts w:ascii="Cambria" w:eastAsia="Cambria" w:hAnsi="Cambria" w:cs="Cambria"/>
          <w:sz w:val="18"/>
          <w:szCs w:val="18"/>
        </w:rPr>
        <w:t>rejstříku./</w:t>
      </w:r>
      <w:proofErr w:type="spellStart"/>
      <w:r>
        <w:rPr>
          <w:rFonts w:ascii="Cambria" w:eastAsia="Cambria" w:hAnsi="Cambria" w:cs="Cambria"/>
          <w:sz w:val="18"/>
          <w:szCs w:val="18"/>
        </w:rPr>
        <w:t>Only</w:t>
      </w:r>
      <w:proofErr w:type="spellEnd"/>
      <w:proofErr w:type="gram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for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applicants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registered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in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Commercial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Register</w:t>
      </w:r>
      <w:proofErr w:type="spellEnd"/>
      <w:r>
        <w:rPr>
          <w:rFonts w:ascii="Cambria" w:eastAsia="Cambria" w:hAnsi="Cambria" w:cs="Cambria"/>
          <w:sz w:val="18"/>
          <w:szCs w:val="18"/>
        </w:rPr>
        <w:t>.</w:t>
      </w:r>
    </w:p>
  </w:footnote>
  <w:footnote w:id="2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Nařízení komise (EU) č. 651/2014 ze dne 17. června 2014, kterým se v souladu se články 107 a 108 Smlouvy prohlašují určité kategorie podpory za slučitelné s vnitřním trhem.</w:t>
      </w:r>
    </w:p>
  </w:footnote>
  <w:footnote w:id="3">
    <w:p w:rsidR="004A55E1" w:rsidRDefault="00C576FD">
      <w:pPr>
        <w:jc w:val="both"/>
      </w:pPr>
      <w:r>
        <w:rPr>
          <w:vertAlign w:val="superscript"/>
        </w:rPr>
        <w:footnoteRef/>
      </w:r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Commission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Regulation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(EU) no. 651/2014 </w:t>
      </w:r>
      <w:proofErr w:type="spellStart"/>
      <w:r>
        <w:rPr>
          <w:rFonts w:ascii="Cambria" w:eastAsia="Cambria" w:hAnsi="Cambria" w:cs="Cambria"/>
          <w:sz w:val="18"/>
          <w:szCs w:val="18"/>
        </w:rPr>
        <w:t>from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17th June 2014 </w:t>
      </w:r>
      <w:proofErr w:type="spellStart"/>
      <w:r>
        <w:rPr>
          <w:rFonts w:ascii="Cambria" w:eastAsia="Cambria" w:hAnsi="Cambria" w:cs="Cambria"/>
          <w:sz w:val="18"/>
          <w:szCs w:val="18"/>
        </w:rPr>
        <w:t>that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in </w:t>
      </w:r>
      <w:proofErr w:type="spellStart"/>
      <w:r>
        <w:rPr>
          <w:rFonts w:ascii="Cambria" w:eastAsia="Cambria" w:hAnsi="Cambria" w:cs="Cambria"/>
          <w:sz w:val="18"/>
          <w:szCs w:val="18"/>
        </w:rPr>
        <w:t>accordance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articles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107 and 108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Treaty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, </w:t>
      </w:r>
      <w:proofErr w:type="spellStart"/>
      <w:r>
        <w:rPr>
          <w:rFonts w:ascii="Cambria" w:eastAsia="Cambria" w:hAnsi="Cambria" w:cs="Cambria"/>
          <w:sz w:val="18"/>
          <w:szCs w:val="18"/>
        </w:rPr>
        <w:t>declares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certain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categories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of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aid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compatible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with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the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</w:t>
      </w:r>
      <w:proofErr w:type="spellStart"/>
      <w:r>
        <w:rPr>
          <w:rFonts w:ascii="Cambria" w:eastAsia="Cambria" w:hAnsi="Cambria" w:cs="Cambria"/>
          <w:sz w:val="18"/>
          <w:szCs w:val="18"/>
        </w:rPr>
        <w:t>common</w:t>
      </w:r>
      <w:proofErr w:type="spellEnd"/>
      <w:r>
        <w:rPr>
          <w:rFonts w:ascii="Cambria" w:eastAsia="Cambria" w:hAnsi="Cambria" w:cs="Cambria"/>
          <w:sz w:val="18"/>
          <w:szCs w:val="18"/>
        </w:rPr>
        <w:t xml:space="preserve"> market.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E1" w:rsidRDefault="003406F6">
    <w:pPr>
      <w:tabs>
        <w:tab w:val="center" w:pos="4536"/>
        <w:tab w:val="right" w:pos="9072"/>
      </w:tabs>
      <w:spacing w:before="2438" w:after="0" w:line="240" w:lineRule="auto"/>
    </w:pPr>
    <w:r>
      <w:rPr>
        <w:noProof/>
      </w:rPr>
      <w:drawing>
        <wp:anchor distT="0" distB="0" distL="114300" distR="114300" simplePos="0" relativeHeight="251658240" behindDoc="0" locked="0" layoutInCell="0" hidden="0" allowOverlap="0" wp14:anchorId="5D409098" wp14:editId="10F7FA80">
          <wp:simplePos x="0" y="0"/>
          <wp:positionH relativeFrom="margin">
            <wp:posOffset>4200525</wp:posOffset>
          </wp:positionH>
          <wp:positionV relativeFrom="paragraph">
            <wp:posOffset>2540</wp:posOffset>
          </wp:positionV>
          <wp:extent cx="2640330" cy="1007745"/>
          <wp:effectExtent l="0" t="0" r="0" b="0"/>
          <wp:wrapSquare wrapText="bothSides" distT="0" distB="0" distL="114300" distR="11430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 l="-102527" t="200943" r="102527" b="-200943"/>
                  <a:stretch>
                    <a:fillRect/>
                  </a:stretch>
                </pic:blipFill>
                <pic:spPr>
                  <a:xfrm>
                    <a:off x="0" y="0"/>
                    <a:ext cx="2640330" cy="1007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12"/>
      </w:rPr>
      <w:drawing>
        <wp:anchor distT="0" distB="0" distL="114300" distR="114300" simplePos="0" relativeHeight="251661312" behindDoc="1" locked="1" layoutInCell="0" allowOverlap="0" wp14:anchorId="64DE95A6" wp14:editId="4A1FDD17">
          <wp:simplePos x="0" y="0"/>
          <wp:positionH relativeFrom="page">
            <wp:posOffset>5287645</wp:posOffset>
          </wp:positionH>
          <wp:positionV relativeFrom="page">
            <wp:posOffset>152400</wp:posOffset>
          </wp:positionV>
          <wp:extent cx="2425065" cy="1007745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E7D">
      <w:rPr>
        <w:noProof/>
      </w:rPr>
      <w:drawing>
        <wp:anchor distT="0" distB="0" distL="114300" distR="114300" simplePos="0" relativeHeight="251659264" behindDoc="0" locked="0" layoutInCell="0" hidden="0" allowOverlap="0" wp14:anchorId="4371A8C0" wp14:editId="7A63AF14">
          <wp:simplePos x="0" y="0"/>
          <wp:positionH relativeFrom="margin">
            <wp:posOffset>-720090</wp:posOffset>
          </wp:positionH>
          <wp:positionV relativeFrom="paragraph">
            <wp:posOffset>-447040</wp:posOffset>
          </wp:positionV>
          <wp:extent cx="1439545" cy="1439545"/>
          <wp:effectExtent l="0" t="0" r="8255" b="8255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035"/>
    <w:multiLevelType w:val="multilevel"/>
    <w:tmpl w:val="8E4A1E0E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>
    <w:nsid w:val="0A424898"/>
    <w:multiLevelType w:val="multilevel"/>
    <w:tmpl w:val="43C6949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>
    <w:nsid w:val="0CA7176C"/>
    <w:multiLevelType w:val="multilevel"/>
    <w:tmpl w:val="793C89DA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>
    <w:nsid w:val="0D720575"/>
    <w:multiLevelType w:val="multilevel"/>
    <w:tmpl w:val="373EC82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>
    <w:nsid w:val="0EF455DF"/>
    <w:multiLevelType w:val="multilevel"/>
    <w:tmpl w:val="0C78A80C"/>
    <w:lvl w:ilvl="0">
      <w:start w:val="4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>
    <w:nsid w:val="13277846"/>
    <w:multiLevelType w:val="multilevel"/>
    <w:tmpl w:val="EEBC4128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>
    <w:nsid w:val="2FB14363"/>
    <w:multiLevelType w:val="multilevel"/>
    <w:tmpl w:val="EDEE8AE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>
    <w:nsid w:val="38252196"/>
    <w:multiLevelType w:val="multilevel"/>
    <w:tmpl w:val="6AF82166"/>
    <w:lvl w:ilvl="0">
      <w:start w:val="3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8">
    <w:nsid w:val="39937449"/>
    <w:multiLevelType w:val="multilevel"/>
    <w:tmpl w:val="E872E62E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>
    <w:nsid w:val="3CBC3F08"/>
    <w:multiLevelType w:val="multilevel"/>
    <w:tmpl w:val="8DE63892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>
    <w:nsid w:val="42C00309"/>
    <w:multiLevelType w:val="multilevel"/>
    <w:tmpl w:val="46E643F8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>
    <w:nsid w:val="437F2DB8"/>
    <w:multiLevelType w:val="multilevel"/>
    <w:tmpl w:val="3760A504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>
    <w:nsid w:val="4DEA5D91"/>
    <w:multiLevelType w:val="multilevel"/>
    <w:tmpl w:val="8160E61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>
    <w:nsid w:val="5FE63F35"/>
    <w:multiLevelType w:val="multilevel"/>
    <w:tmpl w:val="2E70EBC8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>
    <w:nsid w:val="679E73F1"/>
    <w:multiLevelType w:val="multilevel"/>
    <w:tmpl w:val="700ABD54"/>
    <w:lvl w:ilvl="0">
      <w:start w:val="2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5">
    <w:nsid w:val="72EA3D19"/>
    <w:multiLevelType w:val="multilevel"/>
    <w:tmpl w:val="5DC0E54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6">
    <w:nsid w:val="7C8E305A"/>
    <w:multiLevelType w:val="multilevel"/>
    <w:tmpl w:val="3F1221D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9"/>
  </w:num>
  <w:num w:numId="5">
    <w:abstractNumId w:val="10"/>
  </w:num>
  <w:num w:numId="6">
    <w:abstractNumId w:val="15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4"/>
  </w:num>
  <w:num w:numId="14">
    <w:abstractNumId w:val="7"/>
  </w:num>
  <w:num w:numId="15">
    <w:abstractNumId w:val="12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55E1"/>
    <w:rsid w:val="001E2E7D"/>
    <w:rsid w:val="00291A0B"/>
    <w:rsid w:val="003406F6"/>
    <w:rsid w:val="004A55E1"/>
    <w:rsid w:val="00904B96"/>
    <w:rsid w:val="009B0A92"/>
    <w:rsid w:val="00C5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7D"/>
  </w:style>
  <w:style w:type="paragraph" w:styleId="Zpat">
    <w:name w:val="footer"/>
    <w:basedOn w:val="Normln"/>
    <w:link w:val="Zpat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7D"/>
  </w:style>
  <w:style w:type="paragraph" w:styleId="Zpat">
    <w:name w:val="footer"/>
    <w:basedOn w:val="Normln"/>
    <w:link w:val="Zpat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Nižňanská Petra</cp:lastModifiedBy>
  <cp:revision>3</cp:revision>
  <dcterms:created xsi:type="dcterms:W3CDTF">2016-03-24T09:36:00Z</dcterms:created>
  <dcterms:modified xsi:type="dcterms:W3CDTF">2016-03-30T07:29:00Z</dcterms:modified>
</cp:coreProperties>
</file>