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Default="00C11FAE" w:rsidP="00494673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b/>
          <w:sz w:val="36"/>
        </w:rPr>
      </w:pPr>
      <w:r>
        <w:rPr>
          <w:b/>
          <w:sz w:val="36"/>
        </w:rPr>
        <w:t>N</w:t>
      </w:r>
      <w:r w:rsidR="004B3BFA">
        <w:rPr>
          <w:b/>
          <w:sz w:val="36"/>
        </w:rPr>
        <w:t>ázev výsledku/výstupu projek</w:t>
      </w:r>
      <w:bookmarkStart w:id="0" w:name="_GoBack"/>
      <w:bookmarkEnd w:id="0"/>
      <w:r w:rsidR="004B3BFA">
        <w:rPr>
          <w:b/>
          <w:sz w:val="36"/>
        </w:rPr>
        <w:t>tu</w:t>
      </w:r>
      <w:r>
        <w:rPr>
          <w:b/>
          <w:sz w:val="36"/>
        </w:rPr>
        <w:t xml:space="preserve"> (např. Metodika XYZ)</w:t>
      </w:r>
    </w:p>
    <w:p w:rsidR="00494673" w:rsidRDefault="00494673" w:rsidP="00494673">
      <w:pPr>
        <w:pStyle w:val="Header"/>
        <w:ind w:left="3252"/>
        <w:jc w:val="right"/>
        <w:rPr>
          <w:b/>
        </w:rPr>
      </w:pPr>
    </w:p>
    <w:p w:rsidR="00494673" w:rsidRDefault="00494673" w:rsidP="00494673">
      <w:pPr>
        <w:pStyle w:val="Header"/>
        <w:ind w:left="3252"/>
        <w:jc w:val="right"/>
      </w:pPr>
    </w:p>
    <w:p w:rsidR="00DA5E66" w:rsidRPr="00010205" w:rsidRDefault="00494673" w:rsidP="00494673">
      <w:pPr>
        <w:pStyle w:val="Header"/>
        <w:ind w:left="3252"/>
        <w:jc w:val="right"/>
        <w:rPr>
          <w:b/>
        </w:rPr>
      </w:pPr>
      <w:r w:rsidRPr="00010205">
        <w:t>Konečný uživatel výsledků:</w:t>
      </w:r>
      <w:r w:rsidRPr="00010205">
        <w:rPr>
          <w:b/>
        </w:rPr>
        <w:tab/>
      </w:r>
      <w:r w:rsidR="00DA5E66" w:rsidRPr="00010205">
        <w:rPr>
          <w:b/>
        </w:rPr>
        <w:t>Úřad vlády České republiky</w:t>
      </w:r>
    </w:p>
    <w:p w:rsidR="00DA5E66" w:rsidRPr="00010205" w:rsidRDefault="00DA5E66" w:rsidP="00DA5E66">
      <w:pPr>
        <w:pStyle w:val="Header"/>
        <w:jc w:val="right"/>
        <w:rPr>
          <w:b/>
        </w:rPr>
      </w:pPr>
      <w:r w:rsidRPr="00010205">
        <w:rPr>
          <w:b/>
        </w:rPr>
        <w:t xml:space="preserve">Adresa </w:t>
      </w:r>
    </w:p>
    <w:p w:rsidR="00DA5E66" w:rsidRPr="00010205" w:rsidRDefault="00DA5E66" w:rsidP="00F26C93">
      <w:pPr>
        <w:spacing w:before="120" w:after="0"/>
        <w:rPr>
          <w:b/>
        </w:rPr>
      </w:pPr>
    </w:p>
    <w:p w:rsidR="00DA5E66" w:rsidRPr="00010205" w:rsidRDefault="00DA5E66" w:rsidP="00F26C93">
      <w:pPr>
        <w:spacing w:before="120" w:after="0"/>
        <w:rPr>
          <w:b/>
        </w:rPr>
      </w:pPr>
    </w:p>
    <w:p w:rsidR="00DA5E66" w:rsidRPr="00010205" w:rsidRDefault="00DA5E66" w:rsidP="00F26C93">
      <w:pPr>
        <w:spacing w:before="120" w:after="0"/>
        <w:rPr>
          <w:b/>
        </w:rPr>
      </w:pPr>
    </w:p>
    <w:p w:rsidR="00CB0300" w:rsidRDefault="00CB0300" w:rsidP="00F26C93">
      <w:pPr>
        <w:spacing w:before="120" w:after="0"/>
        <w:rPr>
          <w:b/>
        </w:rPr>
      </w:pPr>
      <w:r>
        <w:rPr>
          <w:b/>
        </w:rPr>
        <w:t xml:space="preserve">Název projektu: </w:t>
      </w:r>
      <w:r w:rsidRPr="00CB0300">
        <w:t>Zpracování metodiky XYZ</w:t>
      </w:r>
    </w:p>
    <w:p w:rsidR="00C60B8D" w:rsidRDefault="002268E6" w:rsidP="00F26C93">
      <w:pPr>
        <w:spacing w:before="120" w:after="0"/>
        <w:rPr>
          <w:b/>
        </w:rPr>
      </w:pPr>
      <w:r>
        <w:rPr>
          <w:b/>
        </w:rPr>
        <w:t>Číslo projektu</w:t>
      </w:r>
      <w:r w:rsidR="00DA5E66">
        <w:rPr>
          <w:b/>
        </w:rPr>
        <w:t>:</w:t>
      </w:r>
      <w:r w:rsidR="00010205">
        <w:rPr>
          <w:b/>
        </w:rPr>
        <w:t xml:space="preserve"> </w:t>
      </w:r>
      <w:r w:rsidR="005D6CAF">
        <w:rPr>
          <w:b/>
        </w:rPr>
        <w:t>TB123MXP000</w:t>
      </w:r>
    </w:p>
    <w:p w:rsidR="0056676D" w:rsidRDefault="006F2F3B" w:rsidP="00F26C93">
      <w:pPr>
        <w:spacing w:before="120" w:after="0"/>
      </w:pPr>
      <w:r>
        <w:rPr>
          <w:b/>
        </w:rPr>
        <w:t>Ř</w:t>
      </w:r>
      <w:r w:rsidR="002268E6" w:rsidRPr="00DA5E66">
        <w:rPr>
          <w:b/>
        </w:rPr>
        <w:t>ešitel projektu</w:t>
      </w:r>
      <w:r w:rsidR="002268E6">
        <w:t>: Vysoká škola …</w:t>
      </w:r>
      <w:r w:rsidR="00010205">
        <w:t xml:space="preserve">, </w:t>
      </w:r>
      <w:r w:rsidR="00DA5E66">
        <w:t>adresa</w:t>
      </w:r>
    </w:p>
    <w:p w:rsidR="00DA5E66" w:rsidRDefault="00DA5E66" w:rsidP="00F26C93">
      <w:pPr>
        <w:spacing w:before="120" w:after="0"/>
      </w:pPr>
      <w:r w:rsidRPr="00DA5E66">
        <w:rPr>
          <w:b/>
        </w:rPr>
        <w:t>Doba řešení:</w:t>
      </w:r>
      <w:r>
        <w:t xml:space="preserve"> 1.</w:t>
      </w:r>
      <w:r w:rsidR="00494673">
        <w:t xml:space="preserve"> </w:t>
      </w:r>
      <w:r>
        <w:t>10.</w:t>
      </w:r>
      <w:r w:rsidR="00494673">
        <w:t xml:space="preserve"> </w:t>
      </w:r>
      <w:r>
        <w:t>2016 – 20.</w:t>
      </w:r>
      <w:r w:rsidR="00494673">
        <w:t xml:space="preserve"> </w:t>
      </w:r>
      <w:r>
        <w:t>3.</w:t>
      </w:r>
      <w:r w:rsidR="00494673">
        <w:t xml:space="preserve"> </w:t>
      </w:r>
      <w:r>
        <w:t>201</w:t>
      </w:r>
      <w:r w:rsidR="001C5ACC">
        <w:t>X</w:t>
      </w:r>
    </w:p>
    <w:p w:rsidR="00DA5E66" w:rsidRDefault="008F547C" w:rsidP="00F26C93">
      <w:pPr>
        <w:spacing w:before="120" w:after="0"/>
      </w:pPr>
      <w:r w:rsidRPr="004B5295">
        <w:rPr>
          <w:b/>
        </w:rPr>
        <w:t>Důvěrnost a dostupnost</w:t>
      </w:r>
      <w:r w:rsidR="00010205">
        <w:t xml:space="preserve">: </w:t>
      </w:r>
      <w:r>
        <w:t>veřejně přístupný (URL původu:</w:t>
      </w:r>
      <w:r w:rsidR="00010205">
        <w:t xml:space="preserve"> </w:t>
      </w:r>
      <w:r>
        <w:t>http://url.</w:t>
      </w:r>
      <w:r w:rsidR="001C5ACC">
        <w:t>xxxx</w:t>
      </w:r>
      <w:r>
        <w:t>.</w:t>
      </w:r>
      <w:r w:rsidR="001C5ACC">
        <w:t>xx</w:t>
      </w:r>
      <w:r>
        <w:t>)</w:t>
      </w:r>
    </w:p>
    <w:p w:rsidR="008F547C" w:rsidRDefault="008F547C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1071ED" w:rsidRDefault="001071ED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494673" w:rsidRDefault="00494673">
      <w:r>
        <w:br w:type="page"/>
      </w:r>
    </w:p>
    <w:p w:rsidR="00DA5E66" w:rsidRPr="0087743C" w:rsidRDefault="00DA5E66" w:rsidP="00F26C93">
      <w:pPr>
        <w:spacing w:before="120" w:after="0"/>
        <w:rPr>
          <w:b/>
        </w:rPr>
      </w:pPr>
      <w:r w:rsidRPr="0087743C">
        <w:rPr>
          <w:b/>
        </w:rPr>
        <w:lastRenderedPageBreak/>
        <w:t>Informace o autorském týmu</w:t>
      </w:r>
      <w:r w:rsidR="004B5295" w:rsidRPr="0087743C">
        <w:rPr>
          <w:b/>
        </w:rPr>
        <w:t>:</w:t>
      </w: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  <w:rPr>
          <w:noProof/>
        </w:rPr>
      </w:pPr>
      <w:r>
        <w:rPr>
          <w:noProof/>
        </w:rPr>
        <w:t>Prof</w:t>
      </w:r>
      <w:r w:rsidR="004B5295">
        <w:rPr>
          <w:noProof/>
        </w:rPr>
        <w:t xml:space="preserve">. </w:t>
      </w:r>
      <w:r w:rsidR="001C5ACC">
        <w:rPr>
          <w:noProof/>
        </w:rPr>
        <w:t>Lorem Ipsum</w:t>
      </w:r>
      <w:r w:rsidR="001E4C24" w:rsidRPr="001E4C24">
        <w:rPr>
          <w:noProof/>
          <w:lang w:eastAsia="cs-CZ"/>
        </w:rPr>
        <w:t xml:space="preserve"> </w:t>
      </w:r>
      <w:r w:rsidR="001E4C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C8EC0E3" wp14:editId="6B8A9B9B">
                <wp:simplePos x="0" y="0"/>
                <wp:positionH relativeFrom="column">
                  <wp:posOffset>3855720</wp:posOffset>
                </wp:positionH>
                <wp:positionV relativeFrom="page">
                  <wp:posOffset>1722120</wp:posOffset>
                </wp:positionV>
                <wp:extent cx="2374265" cy="60071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24" w:rsidRPr="00BF1347" w:rsidRDefault="001E4C24" w:rsidP="001E4C24">
                            <w:pPr>
                              <w:spacing w:after="0" w:line="240" w:lineRule="auto"/>
                              <w:jc w:val="center"/>
                            </w:pPr>
                            <w:r w:rsidRPr="00BF1347">
                              <w:t>Logo řešitele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EC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135.6pt;width:186.95pt;height:4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" o:allowincell="f" o:allowoverlap="f">
                <v:stroke dashstyle="dash"/>
                <v:textbox>
                  <w:txbxContent>
                    <w:p w:rsidR="001E4C24" w:rsidRPr="00BF1347" w:rsidRDefault="001E4C24" w:rsidP="001E4C24">
                      <w:pPr>
                        <w:spacing w:after="0" w:line="240" w:lineRule="auto"/>
                        <w:jc w:val="center"/>
                      </w:pPr>
                      <w:r w:rsidRPr="00BF1347">
                        <w:t>Logo řešitele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A5E66" w:rsidRDefault="00DA5E66" w:rsidP="00F26C93">
      <w:pPr>
        <w:spacing w:before="120" w:after="0"/>
        <w:rPr>
          <w:noProof/>
        </w:rPr>
      </w:pPr>
      <w:r>
        <w:rPr>
          <w:noProof/>
        </w:rPr>
        <w:t>Doc</w:t>
      </w:r>
      <w:r w:rsidR="00494673">
        <w:rPr>
          <w:noProof/>
        </w:rPr>
        <w:t>.</w:t>
      </w:r>
      <w:r w:rsidR="004B5295">
        <w:rPr>
          <w:noProof/>
        </w:rPr>
        <w:t xml:space="preserve"> </w:t>
      </w:r>
      <w:r w:rsidR="0028282F">
        <w:rPr>
          <w:noProof/>
        </w:rPr>
        <w:t>Dolor Sit</w:t>
      </w: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DA5E66" w:rsidP="00F26C93">
      <w:pPr>
        <w:spacing w:before="120" w:after="0"/>
      </w:pPr>
    </w:p>
    <w:p w:rsidR="00DA5E66" w:rsidRDefault="00010205" w:rsidP="00F26C93">
      <w:pPr>
        <w:spacing w:before="120" w:after="0"/>
        <w:rPr>
          <w:b/>
        </w:rPr>
      </w:pPr>
      <w:r>
        <w:rPr>
          <w:b/>
        </w:rPr>
        <w:t>Další inf</w:t>
      </w:r>
      <w:r w:rsidR="00DA5E66" w:rsidRPr="0087743C">
        <w:rPr>
          <w:b/>
        </w:rPr>
        <w:t>ormace</w:t>
      </w:r>
      <w:r w:rsidR="0028282F">
        <w:rPr>
          <w:b/>
        </w:rPr>
        <w:t xml:space="preserve"> o projektu</w:t>
      </w:r>
      <w:r w:rsidR="00494673" w:rsidRPr="0087743C">
        <w:rPr>
          <w:b/>
        </w:rPr>
        <w:t>:</w:t>
      </w:r>
    </w:p>
    <w:p w:rsidR="0028282F" w:rsidRPr="0028282F" w:rsidRDefault="00CB0300" w:rsidP="00F26C93">
      <w:pPr>
        <w:spacing w:before="120" w:after="0"/>
      </w:pPr>
      <w:r>
        <w:t>Cíle projektu, další výsledky/výstupy, aj</w:t>
      </w:r>
      <w:r w:rsidR="005D17E1">
        <w:rPr>
          <w:noProof/>
        </w:rPr>
        <w:t>.</w:t>
      </w:r>
    </w:p>
    <w:p w:rsidR="004B5295" w:rsidRDefault="004B5295" w:rsidP="00F26C93">
      <w:pPr>
        <w:spacing w:before="120" w:after="0"/>
      </w:pPr>
    </w:p>
    <w:p w:rsidR="004B5295" w:rsidRDefault="004B5295" w:rsidP="00F26C93">
      <w:pPr>
        <w:spacing w:before="120" w:after="0"/>
      </w:pPr>
    </w:p>
    <w:p w:rsidR="00BB30B9" w:rsidRDefault="00BB30B9" w:rsidP="00F26C93">
      <w:pPr>
        <w:spacing w:before="120" w:after="0"/>
        <w:rPr>
          <w:b/>
        </w:rPr>
      </w:pPr>
    </w:p>
    <w:p w:rsidR="0028282F" w:rsidRDefault="0028282F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F26C93">
      <w:pPr>
        <w:spacing w:before="120" w:after="0"/>
      </w:pPr>
    </w:p>
    <w:p w:rsidR="00BB30B9" w:rsidRDefault="00BB30B9" w:rsidP="0087743C">
      <w:pPr>
        <w:spacing w:before="120" w:after="0"/>
      </w:pPr>
    </w:p>
    <w:p w:rsidR="00010205" w:rsidRDefault="00010205" w:rsidP="0087743C">
      <w:pPr>
        <w:spacing w:before="120" w:after="0"/>
      </w:pPr>
    </w:p>
    <w:p w:rsidR="0087743C" w:rsidRDefault="0087743C" w:rsidP="0087743C">
      <w:pPr>
        <w:spacing w:before="120" w:after="0"/>
      </w:pPr>
    </w:p>
    <w:p w:rsidR="0087743C" w:rsidRDefault="0087743C" w:rsidP="0087743C">
      <w:pPr>
        <w:spacing w:before="120" w:after="0"/>
      </w:pPr>
    </w:p>
    <w:p w:rsidR="0087743C" w:rsidRDefault="0087743C" w:rsidP="006F2F3B">
      <w:pPr>
        <w:spacing w:before="120" w:after="0"/>
      </w:pPr>
    </w:p>
    <w:p w:rsidR="00010205" w:rsidRDefault="00010205" w:rsidP="00F26C93">
      <w:pPr>
        <w:spacing w:before="120" w:after="0"/>
      </w:pPr>
    </w:p>
    <w:p w:rsidR="00BB30B9" w:rsidRDefault="006B69B0" w:rsidP="0028282F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E162DFA" wp14:editId="43EEAFE1">
            <wp:simplePos x="0" y="0"/>
            <wp:positionH relativeFrom="margin">
              <wp:posOffset>51435</wp:posOffset>
            </wp:positionH>
            <wp:positionV relativeFrom="margin">
              <wp:posOffset>7232015</wp:posOffset>
            </wp:positionV>
            <wp:extent cx="647700" cy="64770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AA137" wp14:editId="10C76FBC">
                <wp:simplePos x="0" y="0"/>
                <wp:positionH relativeFrom="column">
                  <wp:posOffset>918210</wp:posOffset>
                </wp:positionH>
                <wp:positionV relativeFrom="paragraph">
                  <wp:posOffset>353060</wp:posOffset>
                </wp:positionV>
                <wp:extent cx="5238750" cy="9429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82F" w:rsidRPr="009D68AC" w:rsidRDefault="0028282F" w:rsidP="0028282F">
                            <w:pPr>
                              <w:pStyle w:val="BodyTextLeftJustifyBODYTEXT"/>
                              <w:spacing w:line="240" w:lineRule="auto"/>
                              <w:rPr>
                                <w:rFonts w:ascii="Cambria" w:hAnsi="Cambria" w:cs="HurmeGeometricSans4 Regular"/>
                                <w:sz w:val="21"/>
                                <w:szCs w:val="21"/>
                                <w:lang w:val="cs-CZ"/>
                              </w:rPr>
                            </w:pPr>
                            <w:r w:rsidRPr="009D68AC">
                              <w:rPr>
                                <w:rFonts w:ascii="Cambria" w:hAnsi="Cambria" w:cs="HurmeGeometricSans4 Regular"/>
                                <w:sz w:val="21"/>
                                <w:szCs w:val="21"/>
                                <w:lang w:val="cs-CZ"/>
                              </w:rPr>
                              <w:t xml:space="preserve">Program veřejných zakázek v aplikovaném výzkumu a inovacích pro potřeby státní správy BETA2 byl schválen usnesením vlády České republiky č. 278 ze dne 30. 3. 2016 </w:t>
                            </w:r>
                            <w:r w:rsidRPr="009D68AC">
                              <w:rPr>
                                <w:rFonts w:ascii="Cambria" w:hAnsi="Cambria" w:cs="HurmeGeometricSans4 Regular"/>
                                <w:sz w:val="21"/>
                                <w:szCs w:val="21"/>
                                <w:lang w:val="cs-CZ"/>
                              </w:rPr>
                              <w:br/>
                              <w:t>a je zaměřen na podporu aplikovaného výzkumu a inovací pro potřeby orgánů státní správy. Poskytovatelem finančních prostředků je Technologická agentura ČR.</w:t>
                            </w:r>
                          </w:p>
                          <w:p w:rsidR="0028282F" w:rsidRDefault="0028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AA137" id="Textové pole 3" o:spid="_x0000_s1027" type="#_x0000_t202" style="position:absolute;margin-left:72.3pt;margin-top:27.8pt;width:412.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" fillcolor="white [3201]" stroked="f" strokeweight=".5pt">
                <v:textbox>
                  <w:txbxContent>
                    <w:p w:rsidR="0028282F" w:rsidRPr="009D68AC" w:rsidRDefault="0028282F" w:rsidP="0028282F">
                      <w:pPr>
                        <w:pStyle w:val="BodyTextLeftJustifyBODYTEXT"/>
                        <w:spacing w:line="240" w:lineRule="auto"/>
                        <w:rPr>
                          <w:rFonts w:ascii="Cambria" w:hAnsi="Cambria" w:cs="HurmeGeometricSans4 Regular"/>
                          <w:sz w:val="21"/>
                          <w:szCs w:val="21"/>
                          <w:lang w:val="cs-CZ"/>
                        </w:rPr>
                      </w:pPr>
                      <w:r w:rsidRPr="009D68AC">
                        <w:rPr>
                          <w:rFonts w:ascii="Cambria" w:hAnsi="Cambria" w:cs="HurmeGeometricSans4 Regular"/>
                          <w:sz w:val="21"/>
                          <w:szCs w:val="21"/>
                          <w:lang w:val="cs-CZ"/>
                        </w:rPr>
                        <w:t xml:space="preserve">Program veřejných zakázek v aplikovaném výzkumu a inovacích pro potřeby státní správy BETA2 byl schválen usnesením vlády České republiky č. 278 ze dne 30. 3. 2016 </w:t>
                      </w:r>
                      <w:r w:rsidRPr="009D68AC">
                        <w:rPr>
                          <w:rFonts w:ascii="Cambria" w:hAnsi="Cambria" w:cs="HurmeGeometricSans4 Regular"/>
                          <w:sz w:val="21"/>
                          <w:szCs w:val="21"/>
                          <w:lang w:val="cs-CZ"/>
                        </w:rPr>
                        <w:br/>
                        <w:t>a je zaměřen na podporu aplikovaného výzkumu a inovací pro potřeby orgánů státní správy. Poskytovatelem finančních prostředků je Technologická agentura ČR.</w:t>
                      </w:r>
                    </w:p>
                    <w:p w:rsidR="0028282F" w:rsidRDefault="0028282F"/>
                  </w:txbxContent>
                </v:textbox>
              </v:shape>
            </w:pict>
          </mc:Fallback>
        </mc:AlternateContent>
      </w:r>
      <w:r w:rsidR="00BB30B9">
        <w:br w:type="page"/>
      </w:r>
    </w:p>
    <w:p w:rsidR="0087743C" w:rsidRDefault="0087743C"/>
    <w:p w:rsidR="0087743C" w:rsidRDefault="006F2F3B" w:rsidP="006F2F3B">
      <w:pPr>
        <w:jc w:val="center"/>
      </w:pPr>
      <w:r>
        <w:t>[</w:t>
      </w:r>
      <w:r w:rsidR="00010205">
        <w:t>Vlastní obsah výstupu</w:t>
      </w:r>
      <w:r>
        <w:t>]</w:t>
      </w:r>
    </w:p>
    <w:p w:rsidR="00010205" w:rsidRDefault="00010205" w:rsidP="00010205"/>
    <w:p w:rsidR="00010205" w:rsidRDefault="00010205" w:rsidP="00010205"/>
    <w:p w:rsidR="00010205" w:rsidRDefault="00010205" w:rsidP="00010205"/>
    <w:p w:rsidR="00010205" w:rsidRDefault="00010205">
      <w:r>
        <w:br w:type="page"/>
      </w:r>
    </w:p>
    <w:p w:rsidR="00010205" w:rsidRDefault="00010205" w:rsidP="00010205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07119A4C" wp14:editId="4959009E">
                <wp:simplePos x="0" y="0"/>
                <wp:positionH relativeFrom="column">
                  <wp:posOffset>4008120</wp:posOffset>
                </wp:positionH>
                <wp:positionV relativeFrom="page">
                  <wp:posOffset>1874520</wp:posOffset>
                </wp:positionV>
                <wp:extent cx="2374265" cy="600710"/>
                <wp:effectExtent l="0" t="0" r="2286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05" w:rsidRPr="00BF1347" w:rsidRDefault="00010205" w:rsidP="00010205">
                            <w:pPr>
                              <w:spacing w:after="0" w:line="240" w:lineRule="auto"/>
                              <w:jc w:val="center"/>
                            </w:pPr>
                            <w:r w:rsidRPr="00BF1347">
                              <w:t>Logo řešitele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19A4C" id="_x0000_s1028" type="#_x0000_t202" style="position:absolute;margin-left:315.6pt;margin-top:147.6pt;width:186.95pt;height:47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" o:allowincell="f" o:allowoverlap="f">
                <v:stroke dashstyle="dash"/>
                <v:textbox>
                  <w:txbxContent>
                    <w:p w:rsidR="00010205" w:rsidRPr="00BF1347" w:rsidRDefault="00010205" w:rsidP="00010205">
                      <w:pPr>
                        <w:spacing w:after="0" w:line="240" w:lineRule="auto"/>
                        <w:jc w:val="center"/>
                      </w:pPr>
                      <w:r w:rsidRPr="00BF1347">
                        <w:t>Logo řešitele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10205" w:rsidRPr="00010205" w:rsidRDefault="00010205" w:rsidP="00010205"/>
    <w:p w:rsidR="00010205" w:rsidRPr="00010205" w:rsidRDefault="00010205" w:rsidP="00010205"/>
    <w:p w:rsidR="00010205" w:rsidRPr="00010205" w:rsidRDefault="00010205" w:rsidP="00010205"/>
    <w:p w:rsidR="00010205" w:rsidRPr="00010205" w:rsidRDefault="00010205" w:rsidP="00010205"/>
    <w:p w:rsidR="00010205" w:rsidRPr="00010205" w:rsidRDefault="00010205" w:rsidP="00010205"/>
    <w:p w:rsidR="00010205" w:rsidRPr="00010205" w:rsidRDefault="00010205" w:rsidP="00010205"/>
    <w:p w:rsidR="00010205" w:rsidRPr="00010205" w:rsidRDefault="00010205" w:rsidP="00010205"/>
    <w:p w:rsidR="00010205" w:rsidRDefault="00010205" w:rsidP="00010205"/>
    <w:p w:rsidR="00010205" w:rsidRDefault="006F2F3B" w:rsidP="006F2F3B">
      <w:pPr>
        <w:jc w:val="center"/>
      </w:pPr>
      <w:r>
        <w:t>[poslední strana]</w:t>
      </w:r>
    </w:p>
    <w:p w:rsidR="00010205" w:rsidRPr="00010205" w:rsidRDefault="00010205" w:rsidP="00010205">
      <w:pPr>
        <w:tabs>
          <w:tab w:val="left" w:pos="3161"/>
        </w:tabs>
      </w:pPr>
    </w:p>
    <w:sectPr w:rsidR="00010205" w:rsidRPr="00010205" w:rsidSect="006B69B0">
      <w:headerReference w:type="default" r:id="rId9"/>
      <w:footerReference w:type="default" r:id="rId10"/>
      <w:headerReference w:type="first" r:id="rId11"/>
      <w:pgSz w:w="11906" w:h="16838"/>
      <w:pgMar w:top="681" w:right="1134" w:bottom="1134" w:left="1134" w:header="24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F" w:rsidRDefault="008E4F6F" w:rsidP="006500EC">
      <w:pPr>
        <w:spacing w:after="0" w:line="240" w:lineRule="auto"/>
      </w:pPr>
      <w:r>
        <w:separator/>
      </w:r>
    </w:p>
  </w:endnote>
  <w:endnote w:type="continuationSeparator" w:id="0">
    <w:p w:rsidR="008E4F6F" w:rsidRDefault="008E4F6F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Sans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HurmeGeometricSans4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C" w:rsidRDefault="0028282F" w:rsidP="00DC631B">
    <w:pPr>
      <w:pStyle w:val="Zpat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54CBE9" wp14:editId="381F6F7A">
              <wp:simplePos x="0" y="0"/>
              <wp:positionH relativeFrom="column">
                <wp:posOffset>-62865</wp:posOffset>
              </wp:positionH>
              <wp:positionV relativeFrom="paragraph">
                <wp:posOffset>16510</wp:posOffset>
              </wp:positionV>
              <wp:extent cx="2828925" cy="523875"/>
              <wp:effectExtent l="0" t="0" r="9525" b="9525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17E1" w:rsidRDefault="005D17E1" w:rsidP="0028282F">
                          <w:pPr>
                            <w:spacing w:before="120"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5D17E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TB123MXP000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5D17E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Zpracování metodiky XYZ</w:t>
                          </w:r>
                        </w:p>
                        <w:p w:rsidR="0028282F" w:rsidRPr="005D17E1" w:rsidRDefault="0028282F" w:rsidP="005D17E1">
                          <w:pPr>
                            <w:spacing w:after="0"/>
                            <w:rPr>
                              <w:rFonts w:ascii="Cambria" w:hAnsi="Cambria"/>
                              <w:i/>
                              <w:sz w:val="16"/>
                              <w:szCs w:val="16"/>
                            </w:rPr>
                          </w:pPr>
                          <w:r w:rsidRPr="005D17E1">
                            <w:rPr>
                              <w:rFonts w:ascii="Cambria" w:hAnsi="Cambria"/>
                              <w:i/>
                              <w:sz w:val="16"/>
                              <w:szCs w:val="16"/>
                            </w:rPr>
                            <w:t>Poslední revize dokumentu: 21. 7. 2017</w:t>
                          </w:r>
                        </w:p>
                        <w:p w:rsidR="0028282F" w:rsidRDefault="002828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54CBE9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style="position:absolute;left:0;text-align:left;margin-left:-4.95pt;margin-top:1.3pt;width:222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" fillcolor="white [3201]" stroked="f" strokeweight=".5pt">
              <v:textbox>
                <w:txbxContent>
                  <w:p w:rsidR="005D17E1" w:rsidRDefault="005D17E1" w:rsidP="0028282F">
                    <w:pPr>
                      <w:spacing w:before="120"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5D17E1">
                      <w:rPr>
                        <w:rFonts w:ascii="Cambria" w:hAnsi="Cambria"/>
                        <w:sz w:val="16"/>
                        <w:szCs w:val="16"/>
                      </w:rPr>
                      <w:t>TB123MXP000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 -</w:t>
                    </w:r>
                    <w:r w:rsidRPr="005D17E1">
                      <w:rPr>
                        <w:rFonts w:ascii="Cambria" w:hAnsi="Cambria"/>
                        <w:sz w:val="16"/>
                        <w:szCs w:val="16"/>
                      </w:rPr>
                      <w:t xml:space="preserve"> Zpracování metodiky XYZ</w:t>
                    </w:r>
                  </w:p>
                  <w:p w:rsidR="0028282F" w:rsidRPr="005D17E1" w:rsidRDefault="0028282F" w:rsidP="005D17E1">
                    <w:pPr>
                      <w:spacing w:after="0"/>
                      <w:rPr>
                        <w:rFonts w:ascii="Cambria" w:hAnsi="Cambria"/>
                        <w:i/>
                        <w:sz w:val="16"/>
                        <w:szCs w:val="16"/>
                      </w:rPr>
                    </w:pPr>
                    <w:r w:rsidRPr="005D17E1">
                      <w:rPr>
                        <w:rFonts w:ascii="Cambria" w:hAnsi="Cambria"/>
                        <w:i/>
                        <w:sz w:val="16"/>
                        <w:szCs w:val="16"/>
                      </w:rPr>
                      <w:t>Poslední revize dokumentu: 21. 7. 2017</w:t>
                    </w:r>
                  </w:p>
                  <w:p w:rsidR="0028282F" w:rsidRDefault="0028282F"/>
                </w:txbxContent>
              </v:textbox>
            </v:shape>
          </w:pict>
        </mc:Fallback>
      </mc:AlternateContent>
    </w:r>
  </w:p>
  <w:p w:rsidR="006F2F3B" w:rsidRPr="00DC631B" w:rsidRDefault="006F2F3B" w:rsidP="00DC631B">
    <w:pPr>
      <w:pStyle w:val="Zpat1"/>
    </w:pPr>
  </w:p>
  <w:p w:rsidR="0087743C" w:rsidRPr="00DC631B" w:rsidRDefault="0087743C" w:rsidP="00DC631B">
    <w:pPr>
      <w:pStyle w:val="Zpat1"/>
    </w:pPr>
    <w:r w:rsidRPr="00DC631B">
      <w:t xml:space="preserve">Strana </w:t>
    </w:r>
    <w:r w:rsidRPr="00DC631B">
      <w:fldChar w:fldCharType="begin"/>
    </w:r>
    <w:r w:rsidRPr="00DC631B">
      <w:instrText xml:space="preserve"> PAGE   \* MERGEFORMAT </w:instrText>
    </w:r>
    <w:r w:rsidRPr="00DC631B">
      <w:fldChar w:fldCharType="separate"/>
    </w:r>
    <w:r w:rsidR="002D51B2">
      <w:rPr>
        <w:noProof/>
      </w:rPr>
      <w:t>4</w:t>
    </w:r>
    <w:r w:rsidRPr="00DC631B">
      <w:fldChar w:fldCharType="end"/>
    </w:r>
    <w:r w:rsidRPr="00DC631B">
      <w:t>/</w:t>
    </w:r>
    <w:r w:rsidR="008E4F6F">
      <w:rPr>
        <w:noProof/>
      </w:rPr>
      <w:fldChar w:fldCharType="begin"/>
    </w:r>
    <w:r w:rsidR="008E4F6F">
      <w:rPr>
        <w:noProof/>
      </w:rPr>
      <w:instrText xml:space="preserve"> NUMPAGES  \* Arabic  \* MERGEFORMAT </w:instrText>
    </w:r>
    <w:r w:rsidR="008E4F6F">
      <w:rPr>
        <w:noProof/>
      </w:rPr>
      <w:fldChar w:fldCharType="separate"/>
    </w:r>
    <w:r w:rsidR="002D51B2">
      <w:rPr>
        <w:noProof/>
      </w:rPr>
      <w:t>4</w:t>
    </w:r>
    <w:r w:rsidR="008E4F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F" w:rsidRDefault="008E4F6F" w:rsidP="006500EC">
      <w:pPr>
        <w:spacing w:after="0" w:line="240" w:lineRule="auto"/>
      </w:pPr>
      <w:r>
        <w:separator/>
      </w:r>
    </w:p>
  </w:footnote>
  <w:footnote w:type="continuationSeparator" w:id="0">
    <w:p w:rsidR="008E4F6F" w:rsidRDefault="008E4F6F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E6" w:rsidRDefault="002D51B2" w:rsidP="00BF134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76672" behindDoc="1" locked="1" layoutInCell="0" allowOverlap="0" wp14:anchorId="7F1629CC" wp14:editId="104E6721">
          <wp:simplePos x="0" y="0"/>
          <wp:positionH relativeFrom="page">
            <wp:posOffset>252095</wp:posOffset>
          </wp:positionH>
          <wp:positionV relativeFrom="page">
            <wp:posOffset>180340</wp:posOffset>
          </wp:positionV>
          <wp:extent cx="3160800" cy="10188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R_beta_text_w1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C24" w:rsidRPr="00BF1347">
      <w:rPr>
        <w:noProof/>
        <w:lang w:eastAsia="cs-CZ"/>
      </w:rPr>
      <w:drawing>
        <wp:anchor distT="0" distB="0" distL="114300" distR="114300" simplePos="0" relativeHeight="251670528" behindDoc="1" locked="1" layoutInCell="0" allowOverlap="0" wp14:anchorId="1ACFD22D" wp14:editId="31BECE42">
          <wp:simplePos x="0" y="0"/>
          <wp:positionH relativeFrom="page">
            <wp:posOffset>5407660</wp:posOffset>
          </wp:positionH>
          <wp:positionV relativeFrom="page">
            <wp:posOffset>513080</wp:posOffset>
          </wp:positionV>
          <wp:extent cx="1584000" cy="543600"/>
          <wp:effectExtent l="0" t="0" r="0" b="889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řad vlády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CC" w:rsidRDefault="002D51B2">
    <w:pPr>
      <w:pStyle w:val="Header"/>
    </w:pPr>
    <w:r>
      <w:rPr>
        <w:noProof/>
        <w:lang w:eastAsia="cs-CZ"/>
      </w:rPr>
      <w:drawing>
        <wp:anchor distT="0" distB="0" distL="114300" distR="114300" simplePos="0" relativeHeight="251674624" behindDoc="1" locked="1" layoutInCell="0" allowOverlap="0">
          <wp:simplePos x="721360" y="1544320"/>
          <wp:positionH relativeFrom="page">
            <wp:posOffset>252095</wp:posOffset>
          </wp:positionH>
          <wp:positionV relativeFrom="page">
            <wp:posOffset>180340</wp:posOffset>
          </wp:positionV>
          <wp:extent cx="3160800" cy="1018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R_beta_text_w1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347" w:rsidRPr="00BF1347">
      <w:rPr>
        <w:noProof/>
        <w:lang w:eastAsia="cs-CZ"/>
      </w:rPr>
      <w:drawing>
        <wp:anchor distT="0" distB="0" distL="114300" distR="114300" simplePos="0" relativeHeight="251668480" behindDoc="1" locked="1" layoutInCell="0" allowOverlap="0" wp14:anchorId="07C90E8E" wp14:editId="4740139C">
          <wp:simplePos x="0" y="0"/>
          <wp:positionH relativeFrom="page">
            <wp:posOffset>5408930</wp:posOffset>
          </wp:positionH>
          <wp:positionV relativeFrom="page">
            <wp:posOffset>634365</wp:posOffset>
          </wp:positionV>
          <wp:extent cx="1583690" cy="543560"/>
          <wp:effectExtent l="0" t="0" r="0" b="8890"/>
          <wp:wrapNone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řad vlády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0205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9675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1EED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A028E"/>
    <w:rsid w:val="001B3C13"/>
    <w:rsid w:val="001B5181"/>
    <w:rsid w:val="001C4928"/>
    <w:rsid w:val="001C5ACC"/>
    <w:rsid w:val="001C5C9E"/>
    <w:rsid w:val="001D050B"/>
    <w:rsid w:val="001D06BA"/>
    <w:rsid w:val="001E05D1"/>
    <w:rsid w:val="001E0AFB"/>
    <w:rsid w:val="001E44B0"/>
    <w:rsid w:val="001E4C24"/>
    <w:rsid w:val="00203603"/>
    <w:rsid w:val="0021747C"/>
    <w:rsid w:val="00223727"/>
    <w:rsid w:val="002250BC"/>
    <w:rsid w:val="002268E6"/>
    <w:rsid w:val="00226BA9"/>
    <w:rsid w:val="00227E40"/>
    <w:rsid w:val="0024205F"/>
    <w:rsid w:val="002420F1"/>
    <w:rsid w:val="0024500F"/>
    <w:rsid w:val="00245192"/>
    <w:rsid w:val="002458FB"/>
    <w:rsid w:val="00251BA0"/>
    <w:rsid w:val="002528A9"/>
    <w:rsid w:val="00262A0E"/>
    <w:rsid w:val="00265074"/>
    <w:rsid w:val="002814BA"/>
    <w:rsid w:val="0028282F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1B2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4D08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032"/>
    <w:rsid w:val="00455300"/>
    <w:rsid w:val="004569AB"/>
    <w:rsid w:val="00463F3B"/>
    <w:rsid w:val="00466DD4"/>
    <w:rsid w:val="004723EC"/>
    <w:rsid w:val="00472F23"/>
    <w:rsid w:val="004850D8"/>
    <w:rsid w:val="00487605"/>
    <w:rsid w:val="00490889"/>
    <w:rsid w:val="00493AC0"/>
    <w:rsid w:val="00494673"/>
    <w:rsid w:val="004A56C5"/>
    <w:rsid w:val="004B23BC"/>
    <w:rsid w:val="004B3BFA"/>
    <w:rsid w:val="004B5295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46ABF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31B8"/>
    <w:rsid w:val="005A09B4"/>
    <w:rsid w:val="005A1F37"/>
    <w:rsid w:val="005B2E39"/>
    <w:rsid w:val="005B6A47"/>
    <w:rsid w:val="005D17E1"/>
    <w:rsid w:val="005D6CAF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69B0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2F3B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394F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6550F"/>
    <w:rsid w:val="00874EDA"/>
    <w:rsid w:val="00875F25"/>
    <w:rsid w:val="0087743C"/>
    <w:rsid w:val="0088249E"/>
    <w:rsid w:val="00886958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4F6F"/>
    <w:rsid w:val="008E5B74"/>
    <w:rsid w:val="008E685C"/>
    <w:rsid w:val="008F278B"/>
    <w:rsid w:val="008F29A8"/>
    <w:rsid w:val="008F3249"/>
    <w:rsid w:val="008F547C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68A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155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0B9"/>
    <w:rsid w:val="00BB33A7"/>
    <w:rsid w:val="00BC4014"/>
    <w:rsid w:val="00BC5958"/>
    <w:rsid w:val="00BC6731"/>
    <w:rsid w:val="00BD3E62"/>
    <w:rsid w:val="00BE44EE"/>
    <w:rsid w:val="00BE6F83"/>
    <w:rsid w:val="00BF048D"/>
    <w:rsid w:val="00BF1347"/>
    <w:rsid w:val="00BF5566"/>
    <w:rsid w:val="00BF5ED6"/>
    <w:rsid w:val="00BF7673"/>
    <w:rsid w:val="00C05241"/>
    <w:rsid w:val="00C0554A"/>
    <w:rsid w:val="00C06510"/>
    <w:rsid w:val="00C11FAE"/>
    <w:rsid w:val="00C14C7B"/>
    <w:rsid w:val="00C1594D"/>
    <w:rsid w:val="00C25DD7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0300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171F4"/>
    <w:rsid w:val="00D21A27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A5E66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C631B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19BF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F9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B6B59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2CCC"/>
    <w:rsid w:val="00EE6E6A"/>
    <w:rsid w:val="00EF0586"/>
    <w:rsid w:val="00EF29E3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0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20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37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2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/>
    <w:rsid w:val="006F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3B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010205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Cs w:val="24"/>
    </w:rPr>
  </w:style>
  <w:style w:type="paragraph" w:customStyle="1" w:styleId="Zpat1">
    <w:name w:val="Zápatí1"/>
    <w:basedOn w:val="Footer"/>
    <w:link w:val="ZpatChar"/>
    <w:qFormat/>
    <w:rsid w:val="00DC631B"/>
    <w:pPr>
      <w:jc w:val="right"/>
    </w:pPr>
    <w:rPr>
      <w:sz w:val="16"/>
      <w:szCs w:val="16"/>
    </w:rPr>
  </w:style>
  <w:style w:type="character" w:customStyle="1" w:styleId="ZpatChar">
    <w:name w:val="Zápatí Char"/>
    <w:basedOn w:val="FooterChar"/>
    <w:link w:val="Zpat1"/>
    <w:rsid w:val="00DC631B"/>
    <w:rPr>
      <w:rFonts w:asciiTheme="majorHAnsi" w:hAnsiTheme="majorHAns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0205"/>
    <w:rPr>
      <w:rFonts w:asciiTheme="majorHAnsi" w:eastAsiaTheme="majorEastAsia" w:hAnsiTheme="majorHAnsi" w:cstheme="majorBidi"/>
      <w:b/>
      <w:bCs/>
      <w:color w:val="F037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20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0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20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2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205"/>
    <w:rPr>
      <w:rFonts w:asciiTheme="majorHAnsi" w:eastAsiaTheme="majorEastAsia" w:hAnsiTheme="majorHAnsi" w:cstheme="majorBidi"/>
      <w:b/>
      <w:iCs/>
      <w:szCs w:val="24"/>
    </w:rPr>
  </w:style>
  <w:style w:type="character" w:styleId="IntenseEmphasis">
    <w:name w:val="Intense Emphasis"/>
    <w:basedOn w:val="DefaultParagraphFont"/>
    <w:uiPriority w:val="21"/>
    <w:qFormat/>
    <w:rsid w:val="0001020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2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205"/>
    <w:rPr>
      <w:rFonts w:asciiTheme="majorHAnsi" w:hAnsiTheme="majorHAnsi"/>
      <w:b/>
      <w:bCs/>
      <w:i/>
      <w:iCs/>
      <w:color w:val="000000" w:themeColor="text1"/>
    </w:rPr>
  </w:style>
  <w:style w:type="paragraph" w:customStyle="1" w:styleId="BodyTextLeftJustifyBODYTEXT">
    <w:name w:val="Body Text – Left Justify (BODY TEXT)"/>
    <w:basedOn w:val="Normal"/>
    <w:uiPriority w:val="99"/>
    <w:rsid w:val="0028282F"/>
    <w:pPr>
      <w:tabs>
        <w:tab w:val="center" w:pos="200"/>
        <w:tab w:val="center" w:pos="400"/>
        <w:tab w:val="center" w:pos="600"/>
        <w:tab w:val="center" w:pos="800"/>
        <w:tab w:val="center" w:pos="1000"/>
        <w:tab w:val="center" w:pos="1200"/>
        <w:tab w:val="center" w:pos="1400"/>
        <w:tab w:val="center" w:pos="1600"/>
        <w:tab w:val="center" w:pos="1800"/>
        <w:tab w:val="center" w:pos="2000"/>
        <w:tab w:val="center" w:pos="2200"/>
        <w:tab w:val="center" w:pos="2400"/>
        <w:tab w:val="center" w:pos="2600"/>
        <w:tab w:val="center" w:pos="2800"/>
        <w:tab w:val="center" w:pos="3000"/>
        <w:tab w:val="center" w:pos="3200"/>
        <w:tab w:val="center" w:pos="3400"/>
        <w:tab w:val="center" w:pos="3600"/>
        <w:tab w:val="center" w:pos="3800"/>
        <w:tab w:val="center" w:pos="4000"/>
        <w:tab w:val="center" w:pos="4200"/>
      </w:tabs>
      <w:autoSpaceDE w:val="0"/>
      <w:autoSpaceDN w:val="0"/>
      <w:adjustRightInd w:val="0"/>
      <w:spacing w:after="120" w:line="400" w:lineRule="atLeast"/>
      <w:jc w:val="both"/>
      <w:textAlignment w:val="center"/>
    </w:pPr>
    <w:rPr>
      <w:rFonts w:ascii="SourceSansPro-Regular" w:hAnsi="SourceSansPro-Regular" w:cs="SourceSansPro-Regular"/>
      <w:color w:val="3B3C3B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0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20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374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2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EC"/>
  </w:style>
  <w:style w:type="paragraph" w:styleId="Footer">
    <w:name w:val="footer"/>
    <w:basedOn w:val="Normal"/>
    <w:link w:val="FooterChar"/>
    <w:uiPriority w:val="99"/>
    <w:unhideWhenUsed/>
    <w:rsid w:val="006F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3B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010205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Cs w:val="24"/>
    </w:rPr>
  </w:style>
  <w:style w:type="paragraph" w:customStyle="1" w:styleId="Zpat1">
    <w:name w:val="Zápatí1"/>
    <w:basedOn w:val="Footer"/>
    <w:link w:val="ZpatChar"/>
    <w:qFormat/>
    <w:rsid w:val="00DC631B"/>
    <w:pPr>
      <w:jc w:val="right"/>
    </w:pPr>
    <w:rPr>
      <w:sz w:val="16"/>
      <w:szCs w:val="16"/>
    </w:rPr>
  </w:style>
  <w:style w:type="character" w:customStyle="1" w:styleId="ZpatChar">
    <w:name w:val="Zápatí Char"/>
    <w:basedOn w:val="FooterChar"/>
    <w:link w:val="Zpat1"/>
    <w:rsid w:val="00DC631B"/>
    <w:rPr>
      <w:rFonts w:asciiTheme="majorHAnsi" w:hAnsiTheme="majorHAns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0205"/>
    <w:rPr>
      <w:rFonts w:asciiTheme="majorHAnsi" w:eastAsiaTheme="majorEastAsia" w:hAnsiTheme="majorHAnsi" w:cstheme="majorBidi"/>
      <w:b/>
      <w:bCs/>
      <w:color w:val="F0374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205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0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20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2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205"/>
    <w:rPr>
      <w:rFonts w:asciiTheme="majorHAnsi" w:eastAsiaTheme="majorEastAsia" w:hAnsiTheme="majorHAnsi" w:cstheme="majorBidi"/>
      <w:b/>
      <w:iCs/>
      <w:szCs w:val="24"/>
    </w:rPr>
  </w:style>
  <w:style w:type="character" w:styleId="IntenseEmphasis">
    <w:name w:val="Intense Emphasis"/>
    <w:basedOn w:val="DefaultParagraphFont"/>
    <w:uiPriority w:val="21"/>
    <w:qFormat/>
    <w:rsid w:val="0001020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2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205"/>
    <w:rPr>
      <w:rFonts w:asciiTheme="majorHAnsi" w:hAnsiTheme="majorHAnsi"/>
      <w:b/>
      <w:bCs/>
      <w:i/>
      <w:iCs/>
      <w:color w:val="000000" w:themeColor="text1"/>
    </w:rPr>
  </w:style>
  <w:style w:type="paragraph" w:customStyle="1" w:styleId="BodyTextLeftJustifyBODYTEXT">
    <w:name w:val="Body Text – Left Justify (BODY TEXT)"/>
    <w:basedOn w:val="Normal"/>
    <w:uiPriority w:val="99"/>
    <w:rsid w:val="0028282F"/>
    <w:pPr>
      <w:tabs>
        <w:tab w:val="center" w:pos="200"/>
        <w:tab w:val="center" w:pos="400"/>
        <w:tab w:val="center" w:pos="600"/>
        <w:tab w:val="center" w:pos="800"/>
        <w:tab w:val="center" w:pos="1000"/>
        <w:tab w:val="center" w:pos="1200"/>
        <w:tab w:val="center" w:pos="1400"/>
        <w:tab w:val="center" w:pos="1600"/>
        <w:tab w:val="center" w:pos="1800"/>
        <w:tab w:val="center" w:pos="2000"/>
        <w:tab w:val="center" w:pos="2200"/>
        <w:tab w:val="center" w:pos="2400"/>
        <w:tab w:val="center" w:pos="2600"/>
        <w:tab w:val="center" w:pos="2800"/>
        <w:tab w:val="center" w:pos="3000"/>
        <w:tab w:val="center" w:pos="3200"/>
        <w:tab w:val="center" w:pos="3400"/>
        <w:tab w:val="center" w:pos="3600"/>
        <w:tab w:val="center" w:pos="3800"/>
        <w:tab w:val="center" w:pos="4000"/>
        <w:tab w:val="center" w:pos="4200"/>
      </w:tabs>
      <w:autoSpaceDE w:val="0"/>
      <w:autoSpaceDN w:val="0"/>
      <w:adjustRightInd w:val="0"/>
      <w:spacing w:after="120" w:line="400" w:lineRule="atLeast"/>
      <w:jc w:val="both"/>
      <w:textAlignment w:val="center"/>
    </w:pPr>
    <w:rPr>
      <w:rFonts w:ascii="SourceSansPro-Regular" w:hAnsi="SourceSansPro-Regular" w:cs="SourceSansPro-Regular"/>
      <w:color w:val="3B3C3B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922F-93FB-40F6-85AB-4901029F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Míla</cp:lastModifiedBy>
  <cp:revision>3</cp:revision>
  <dcterms:created xsi:type="dcterms:W3CDTF">2019-01-19T18:35:00Z</dcterms:created>
  <dcterms:modified xsi:type="dcterms:W3CDTF">2019-01-19T20:03:00Z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955890968</vt:i4>
  </property>
</Properties>
</file>